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79EA" w14:textId="24BAFA87" w:rsidR="007634F8" w:rsidRDefault="005B34C7">
      <w:pPr>
        <w:rPr>
          <w:noProof/>
        </w:rPr>
      </w:pPr>
      <w:r>
        <w:rPr>
          <w:noProof/>
        </w:rPr>
        <w:drawing>
          <wp:inline distT="0" distB="0" distL="0" distR="0" wp14:anchorId="34D3166F" wp14:editId="5F7849FB">
            <wp:extent cx="5943600" cy="3420872"/>
            <wp:effectExtent l="0" t="0" r="0" b="8255"/>
            <wp:docPr id="2" name="Picture 2" descr="horizont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C670" w14:textId="41AE95C6" w:rsidR="005B34C7" w:rsidRDefault="005B34C7" w:rsidP="005B34C7">
      <w:pPr>
        <w:rPr>
          <w:noProof/>
        </w:rPr>
      </w:pPr>
    </w:p>
    <w:p w14:paraId="61B493A9" w14:textId="6791A637" w:rsidR="005B34C7" w:rsidRDefault="005B34C7" w:rsidP="005B34C7">
      <w:pPr>
        <w:jc w:val="center"/>
      </w:pPr>
    </w:p>
    <w:p w14:paraId="77BAD603" w14:textId="77777777" w:rsidR="005B34C7" w:rsidRPr="005B34C7" w:rsidRDefault="005B34C7" w:rsidP="005B34C7">
      <w:pPr>
        <w:spacing w:after="0" w:line="240" w:lineRule="auto"/>
        <w:textAlignment w:val="baseline"/>
        <w:rPr>
          <w:rFonts w:ascii="Poppins" w:eastAsia="Times New Roman" w:hAnsi="Poppins" w:cs="Poppins"/>
          <w:color w:val="3A3A3A"/>
          <w:sz w:val="33"/>
          <w:szCs w:val="33"/>
          <w:lang w:eastAsia="en-CA"/>
        </w:rPr>
      </w:pPr>
      <w:r w:rsidRPr="005B34C7">
        <w:rPr>
          <w:rFonts w:ascii="Poppins" w:eastAsia="Times New Roman" w:hAnsi="Poppins" w:cs="Poppins"/>
          <w:b/>
          <w:bCs/>
          <w:i/>
          <w:iCs/>
          <w:color w:val="3A3A3A"/>
          <w:sz w:val="33"/>
          <w:szCs w:val="33"/>
          <w:bdr w:val="none" w:sz="0" w:space="0" w:color="auto" w:frame="1"/>
          <w:lang w:eastAsia="en-CA"/>
        </w:rPr>
        <w:t>The Systemic, EMDR- Attachment Based Program to Heal Intergenerational Trauma &amp; Repair the Parent-Child Attachment Bond”</w:t>
      </w:r>
    </w:p>
    <w:p w14:paraId="55B123BB" w14:textId="0511D96E" w:rsidR="005B34C7" w:rsidRDefault="005B34C7" w:rsidP="005B34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</w:pP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>Program includes: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br/>
      </w:r>
      <w:r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 xml:space="preserve">           9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 xml:space="preserve"> hours of online training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br/>
      </w:r>
      <w:r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 xml:space="preserve">           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>36 hours of in person training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br/>
        <w:t>Cost: $1250 USD</w:t>
      </w:r>
      <w:r w:rsidR="0072064A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 xml:space="preserve">   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>A total of 4</w:t>
      </w:r>
      <w:r w:rsidR="00904B56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>5</w:t>
      </w:r>
      <w:r w:rsidRPr="005B34C7"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  <w:t xml:space="preserve"> EMDRIA CEUs</w:t>
      </w:r>
    </w:p>
    <w:p w14:paraId="18CEF767" w14:textId="56F5E4DC" w:rsidR="00C72E9D" w:rsidRDefault="00C72E9D" w:rsidP="005B34C7">
      <w:pPr>
        <w:spacing w:after="0" w:line="240" w:lineRule="auto"/>
        <w:textAlignment w:val="baseline"/>
        <w:rPr>
          <w:rFonts w:ascii="Poppins" w:eastAsia="Times New Roman" w:hAnsi="Poppins" w:cs="Poppins"/>
          <w:b/>
          <w:bCs/>
          <w:color w:val="3A3A3A"/>
          <w:sz w:val="33"/>
          <w:szCs w:val="33"/>
          <w:bdr w:val="none" w:sz="0" w:space="0" w:color="auto" w:frame="1"/>
          <w:lang w:eastAsia="en-CA"/>
        </w:rPr>
      </w:pPr>
    </w:p>
    <w:p w14:paraId="3259BFD6" w14:textId="17E0755D" w:rsidR="00C72E9D" w:rsidRDefault="00C72E9D" w:rsidP="005B34C7">
      <w:pPr>
        <w:spacing w:after="0" w:line="240" w:lineRule="auto"/>
        <w:textAlignment w:val="baseline"/>
        <w:rPr>
          <w:rFonts w:ascii="Poppins" w:eastAsia="Times New Roman" w:hAnsi="Poppins" w:cs="Poppins"/>
          <w:color w:val="3A3A3A"/>
          <w:sz w:val="33"/>
          <w:szCs w:val="33"/>
          <w:lang w:eastAsia="en-CA"/>
        </w:rPr>
      </w:pPr>
      <w:hyperlink r:id="rId6" w:history="1">
        <w:r w:rsidRPr="006D189F">
          <w:rPr>
            <w:rStyle w:val="Hyperlink"/>
            <w:rFonts w:ascii="Poppins" w:eastAsia="Times New Roman" w:hAnsi="Poppins" w:cs="Poppins"/>
            <w:sz w:val="33"/>
            <w:szCs w:val="33"/>
            <w:lang w:eastAsia="en-CA"/>
          </w:rPr>
          <w:t>https://agateinstitute.org/event/emdr-parent-child-attachment-specialist-intensive-certificate-program-alberta-canada/</w:t>
        </w:r>
      </w:hyperlink>
    </w:p>
    <w:p w14:paraId="3623973B" w14:textId="77777777" w:rsidR="00C72E9D" w:rsidRPr="005B34C7" w:rsidRDefault="00C72E9D" w:rsidP="005B34C7">
      <w:pPr>
        <w:spacing w:after="0" w:line="240" w:lineRule="auto"/>
        <w:textAlignment w:val="baseline"/>
        <w:rPr>
          <w:rFonts w:ascii="Poppins" w:eastAsia="Times New Roman" w:hAnsi="Poppins" w:cs="Poppins"/>
          <w:color w:val="3A3A3A"/>
          <w:sz w:val="33"/>
          <w:szCs w:val="33"/>
          <w:lang w:eastAsia="en-CA"/>
        </w:rPr>
      </w:pPr>
    </w:p>
    <w:sectPr w:rsidR="00C72E9D" w:rsidRPr="005B34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7F32"/>
    <w:multiLevelType w:val="multilevel"/>
    <w:tmpl w:val="FCEE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47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C7"/>
    <w:rsid w:val="00506EF7"/>
    <w:rsid w:val="00552896"/>
    <w:rsid w:val="005B34C7"/>
    <w:rsid w:val="0072064A"/>
    <w:rsid w:val="007634F8"/>
    <w:rsid w:val="00904B56"/>
    <w:rsid w:val="00C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1E50"/>
  <w15:chartTrackingRefBased/>
  <w15:docId w15:val="{E3E2E2C6-B015-409A-B7B8-CC033F72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teinstitute.org/event/emdr-parent-child-attachment-specialist-intensive-certificate-program-alberta-cana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Meredith</dc:creator>
  <cp:keywords/>
  <dc:description/>
  <cp:lastModifiedBy>Sharon Meredith</cp:lastModifiedBy>
  <cp:revision>4</cp:revision>
  <dcterms:created xsi:type="dcterms:W3CDTF">2023-03-05T01:36:00Z</dcterms:created>
  <dcterms:modified xsi:type="dcterms:W3CDTF">2023-03-05T01:55:00Z</dcterms:modified>
</cp:coreProperties>
</file>