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662BB" w14:textId="77777777" w:rsidR="007B7370" w:rsidRPr="00DE520F" w:rsidRDefault="007B7370" w:rsidP="007B7370">
      <w:pPr>
        <w:spacing w:line="240" w:lineRule="auto"/>
        <w:contextualSpacing/>
        <w:jc w:val="center"/>
        <w:rPr>
          <w:b/>
        </w:rPr>
      </w:pPr>
      <w:r w:rsidRPr="00DE520F">
        <w:rPr>
          <w:b/>
          <w:noProof/>
        </w:rPr>
        <w:drawing>
          <wp:anchor distT="0" distB="0" distL="114300" distR="114300" simplePos="0" relativeHeight="251659264" behindDoc="1" locked="0" layoutInCell="1" allowOverlap="1" wp14:anchorId="4E9E02DB" wp14:editId="1EE07549">
            <wp:simplePos x="0" y="0"/>
            <wp:positionH relativeFrom="column">
              <wp:posOffset>-199390</wp:posOffset>
            </wp:positionH>
            <wp:positionV relativeFrom="page">
              <wp:posOffset>638175</wp:posOffset>
            </wp:positionV>
            <wp:extent cx="1066800" cy="10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pic:spPr>
                </pic:pic>
              </a:graphicData>
            </a:graphic>
            <wp14:sizeRelH relativeFrom="margin">
              <wp14:pctWidth>0</wp14:pctWidth>
            </wp14:sizeRelH>
            <wp14:sizeRelV relativeFrom="margin">
              <wp14:pctHeight>0</wp14:pctHeight>
            </wp14:sizeRelV>
          </wp:anchor>
        </w:drawing>
      </w:r>
      <w:r w:rsidRPr="00DE520F">
        <w:rPr>
          <w:b/>
        </w:rPr>
        <w:t>Psychologists’ Association of Alberta</w:t>
      </w:r>
    </w:p>
    <w:p w14:paraId="29666279" w14:textId="77777777" w:rsidR="007B7370" w:rsidRDefault="007B7370" w:rsidP="007B7370">
      <w:pPr>
        <w:spacing w:line="240" w:lineRule="auto"/>
        <w:contextualSpacing/>
        <w:jc w:val="center"/>
      </w:pPr>
      <w:r>
        <w:t>Annual General Meeting</w:t>
      </w:r>
    </w:p>
    <w:p w14:paraId="57DC7AD2" w14:textId="77777777" w:rsidR="007B7370" w:rsidRDefault="007B7370" w:rsidP="007B7370">
      <w:pPr>
        <w:spacing w:line="240" w:lineRule="auto"/>
        <w:contextualSpacing/>
        <w:jc w:val="center"/>
      </w:pPr>
      <w:r>
        <w:t>Minutes</w:t>
      </w:r>
    </w:p>
    <w:p w14:paraId="4060B357" w14:textId="35E0FB48" w:rsidR="007B7370" w:rsidRDefault="00527DA0" w:rsidP="007B7370">
      <w:pPr>
        <w:spacing w:line="240" w:lineRule="auto"/>
        <w:contextualSpacing/>
        <w:jc w:val="center"/>
      </w:pPr>
      <w:r>
        <w:t>0</w:t>
      </w:r>
      <w:r w:rsidR="00403D7A">
        <w:t>6</w:t>
      </w:r>
      <w:r w:rsidR="007B7370">
        <w:t xml:space="preserve"> September 20</w:t>
      </w:r>
      <w:r>
        <w:t>2</w:t>
      </w:r>
      <w:r w:rsidR="00403D7A">
        <w:t>4</w:t>
      </w:r>
    </w:p>
    <w:p w14:paraId="58CCDD68" w14:textId="31136487" w:rsidR="007B7370" w:rsidRDefault="00527DA0" w:rsidP="007B7370">
      <w:pPr>
        <w:spacing w:line="240" w:lineRule="auto"/>
        <w:contextualSpacing/>
        <w:jc w:val="center"/>
      </w:pPr>
      <w:r>
        <w:t>12</w:t>
      </w:r>
      <w:r w:rsidR="007B7370">
        <w:t xml:space="preserve">:00 – </w:t>
      </w:r>
      <w:r>
        <w:t>1</w:t>
      </w:r>
      <w:r w:rsidR="00050987">
        <w:t>:0</w:t>
      </w:r>
      <w:r w:rsidR="007B7370">
        <w:t xml:space="preserve">0 </w:t>
      </w:r>
      <w:r>
        <w:t>p</w:t>
      </w:r>
      <w:r w:rsidR="007B7370">
        <w:t>.m.</w:t>
      </w:r>
    </w:p>
    <w:p w14:paraId="4656BF97" w14:textId="022FA5C9" w:rsidR="007B7370" w:rsidRDefault="00632AB2" w:rsidP="007B7370">
      <w:pPr>
        <w:spacing w:line="240" w:lineRule="auto"/>
        <w:contextualSpacing/>
        <w:jc w:val="center"/>
      </w:pPr>
      <w:r>
        <w:t xml:space="preserve">Interactive </w:t>
      </w:r>
      <w:r w:rsidR="00527DA0">
        <w:t>Online</w:t>
      </w:r>
    </w:p>
    <w:p w14:paraId="0900D169" w14:textId="77777777" w:rsidR="007B7370" w:rsidRDefault="007B7370" w:rsidP="007B7370">
      <w:pPr>
        <w:spacing w:line="240" w:lineRule="auto"/>
        <w:contextualSpacing/>
        <w:jc w:val="center"/>
      </w:pPr>
    </w:p>
    <w:p w14:paraId="396CB8EB" w14:textId="72A5A7FE" w:rsidR="00A33885" w:rsidRDefault="00C20EB5" w:rsidP="007B7370">
      <w:pPr>
        <w:spacing w:line="240" w:lineRule="auto"/>
        <w:contextualSpacing/>
      </w:pPr>
      <w:r>
        <w:t xml:space="preserve">The Annual General Meeting achieved quorum. </w:t>
      </w:r>
      <w:r w:rsidR="002E7C09">
        <w:t>112</w:t>
      </w:r>
      <w:r>
        <w:t xml:space="preserve"> members were in attendance.</w:t>
      </w:r>
    </w:p>
    <w:p w14:paraId="1574BEB0" w14:textId="77777777" w:rsidR="00C20EB5" w:rsidRDefault="00C20EB5" w:rsidP="007B7370">
      <w:pPr>
        <w:spacing w:line="240" w:lineRule="auto"/>
        <w:contextualSpacing/>
      </w:pPr>
    </w:p>
    <w:p w14:paraId="25373EE6" w14:textId="53D39AC2" w:rsidR="007B7370" w:rsidRDefault="004D2670" w:rsidP="00C20EB5">
      <w:pPr>
        <w:spacing w:line="240" w:lineRule="auto"/>
        <w:contextualSpacing/>
      </w:pPr>
      <w:r>
        <w:rPr>
          <w:b/>
        </w:rPr>
        <w:t xml:space="preserve">Opening </w:t>
      </w:r>
      <w:r w:rsidR="007B7370">
        <w:rPr>
          <w:b/>
        </w:rPr>
        <w:tab/>
      </w:r>
      <w:r w:rsidR="007B7370">
        <w:rPr>
          <w:b/>
        </w:rPr>
        <w:tab/>
      </w:r>
      <w:r w:rsidR="007B7370">
        <w:rPr>
          <w:b/>
        </w:rPr>
        <w:tab/>
      </w:r>
      <w:r w:rsidR="007B7370">
        <w:rPr>
          <w:b/>
        </w:rPr>
        <w:tab/>
      </w:r>
      <w:r w:rsidR="007B7370">
        <w:rPr>
          <w:b/>
        </w:rPr>
        <w:tab/>
      </w:r>
      <w:r w:rsidR="007B7370">
        <w:rPr>
          <w:b/>
        </w:rPr>
        <w:tab/>
      </w:r>
      <w:r w:rsidR="007B7370">
        <w:rPr>
          <w:b/>
        </w:rPr>
        <w:tab/>
      </w:r>
    </w:p>
    <w:p w14:paraId="5374D25F" w14:textId="29EA7EBD" w:rsidR="007B7370" w:rsidRPr="007A0DA6" w:rsidRDefault="001B3AA2" w:rsidP="007B7370">
      <w:pPr>
        <w:spacing w:line="240" w:lineRule="auto"/>
        <w:contextualSpacing/>
      </w:pPr>
      <w:r>
        <w:t xml:space="preserve">Introductions from </w:t>
      </w:r>
      <w:r w:rsidR="002E7C09">
        <w:t xml:space="preserve">Lori Pratt, Interim </w:t>
      </w:r>
      <w:r w:rsidR="007B7370">
        <w:t>Chief Executive Officer</w:t>
      </w:r>
      <w:r w:rsidR="00C141BC">
        <w:t xml:space="preserve"> (CEO)</w:t>
      </w:r>
      <w:r w:rsidR="007B7370">
        <w:t xml:space="preserve"> of </w:t>
      </w:r>
      <w:r w:rsidR="00C141BC">
        <w:t xml:space="preserve">the </w:t>
      </w:r>
      <w:r w:rsidR="007907A4">
        <w:t>Psychologists’ Association of Alberta (</w:t>
      </w:r>
      <w:r w:rsidR="007B7370">
        <w:t>PAA</w:t>
      </w:r>
      <w:r w:rsidR="007907A4">
        <w:t>)</w:t>
      </w:r>
      <w:r w:rsidR="009D410B">
        <w:t xml:space="preserve"> </w:t>
      </w:r>
      <w:r>
        <w:t xml:space="preserve">representing </w:t>
      </w:r>
      <w:r w:rsidR="00DB591C">
        <w:t xml:space="preserve">former CEO </w:t>
      </w:r>
      <w:r>
        <w:t>Dr. Judi Malone</w:t>
      </w:r>
      <w:r w:rsidR="009D410B">
        <w:t xml:space="preserve"> (</w:t>
      </w:r>
      <w:r w:rsidR="00DB591C">
        <w:t xml:space="preserve">acting </w:t>
      </w:r>
      <w:r>
        <w:t>PAA CEO during this reporting fiscal year</w:t>
      </w:r>
      <w:r w:rsidR="009D410B">
        <w:t>)</w:t>
      </w:r>
      <w:r w:rsidR="00DB591C">
        <w:t>,</w:t>
      </w:r>
      <w:r w:rsidR="00207A21">
        <w:t xml:space="preserve"> and </w:t>
      </w:r>
      <w:r w:rsidR="002E7C09">
        <w:t>Mira Singh</w:t>
      </w:r>
      <w:r w:rsidR="00207A21">
        <w:t>, PAA President</w:t>
      </w:r>
      <w:r w:rsidR="007B7370">
        <w:t>, welcomed attendees to the annual general meeting</w:t>
      </w:r>
      <w:r w:rsidR="002E7C09">
        <w:t>. President-elect</w:t>
      </w:r>
      <w:r w:rsidR="00970BC8">
        <w:t>,</w:t>
      </w:r>
      <w:r w:rsidR="002E7C09">
        <w:t xml:space="preserve"> Dr. </w:t>
      </w:r>
      <w:r w:rsidR="00FD5C44">
        <w:t xml:space="preserve">Quintina </w:t>
      </w:r>
      <w:proofErr w:type="spellStart"/>
      <w:r w:rsidR="00FD5C44">
        <w:t>Bearchief</w:t>
      </w:r>
      <w:proofErr w:type="spellEnd"/>
      <w:r w:rsidR="00FD5C44">
        <w:t>-Adol</w:t>
      </w:r>
      <w:r w:rsidR="00970BC8">
        <w:t xml:space="preserve">pho </w:t>
      </w:r>
      <w:r w:rsidR="007B7370">
        <w:t>acknowledged</w:t>
      </w:r>
      <w:r w:rsidR="00A0755C">
        <w:t xml:space="preserve"> Alberta’s Treaties </w:t>
      </w:r>
      <w:r w:rsidR="003A1547">
        <w:t>6,7 and 8</w:t>
      </w:r>
      <w:r w:rsidR="007B7370">
        <w:t>. The PAA is dedicated to ensuring that the spirit of</w:t>
      </w:r>
      <w:r w:rsidR="004D2670">
        <w:t xml:space="preserve"> Alberta Treaties</w:t>
      </w:r>
      <w:r w:rsidR="007B7370">
        <w:t xml:space="preserve"> </w:t>
      </w:r>
      <w:r w:rsidR="00C20EB5">
        <w:t>is</w:t>
      </w:r>
      <w:r w:rsidR="007B7370">
        <w:t xml:space="preserve"> honoured and respected. </w:t>
      </w:r>
    </w:p>
    <w:p w14:paraId="43B77807" w14:textId="77777777" w:rsidR="007B7370" w:rsidRDefault="007B7370" w:rsidP="007B7370">
      <w:pPr>
        <w:spacing w:line="240" w:lineRule="auto"/>
        <w:ind w:left="567"/>
        <w:contextualSpacing/>
        <w:rPr>
          <w:b/>
        </w:rPr>
      </w:pPr>
    </w:p>
    <w:p w14:paraId="7084857F" w14:textId="423279E0" w:rsidR="007B7370" w:rsidRPr="00DE520F" w:rsidRDefault="004D2670" w:rsidP="00C20EB5">
      <w:pPr>
        <w:spacing w:line="240" w:lineRule="auto"/>
        <w:contextualSpacing/>
      </w:pPr>
      <w:r>
        <w:rPr>
          <w:b/>
        </w:rPr>
        <w:t xml:space="preserve">Agenda </w:t>
      </w:r>
      <w:r w:rsidR="007B7370">
        <w:rPr>
          <w:b/>
        </w:rPr>
        <w:tab/>
      </w:r>
      <w:r w:rsidR="007B7370">
        <w:rPr>
          <w:b/>
        </w:rPr>
        <w:tab/>
      </w:r>
      <w:r w:rsidR="007B7370">
        <w:rPr>
          <w:b/>
        </w:rPr>
        <w:tab/>
      </w:r>
      <w:r w:rsidR="007B7370">
        <w:rPr>
          <w:b/>
        </w:rPr>
        <w:tab/>
      </w:r>
      <w:r w:rsidR="007B7370">
        <w:rPr>
          <w:b/>
        </w:rPr>
        <w:tab/>
      </w:r>
      <w:r w:rsidR="007B7370">
        <w:rPr>
          <w:b/>
        </w:rPr>
        <w:tab/>
      </w:r>
    </w:p>
    <w:p w14:paraId="27025AFD" w14:textId="2BD1FCE0" w:rsidR="007B7370" w:rsidRPr="007A0DA6" w:rsidRDefault="00970BC8" w:rsidP="007B7370">
      <w:pPr>
        <w:spacing w:line="240" w:lineRule="auto"/>
        <w:contextualSpacing/>
      </w:pPr>
      <w:r>
        <w:t>Mira Singh</w:t>
      </w:r>
      <w:r w:rsidR="00AD2793">
        <w:t xml:space="preserve">, </w:t>
      </w:r>
      <w:r w:rsidR="007B7370">
        <w:t xml:space="preserve">PAA Board President, welcomed attendees to the annual general meeting and </w:t>
      </w:r>
      <w:r w:rsidR="004D2670">
        <w:t>provided a brief overview of the meeting agenda.</w:t>
      </w:r>
      <w:r w:rsidR="00AD2793">
        <w:t xml:space="preserve"> </w:t>
      </w:r>
    </w:p>
    <w:p w14:paraId="20696D82" w14:textId="77777777" w:rsidR="007B7370" w:rsidRDefault="007B7370" w:rsidP="007B7370">
      <w:pPr>
        <w:spacing w:line="240" w:lineRule="auto"/>
        <w:ind w:left="567"/>
        <w:contextualSpacing/>
        <w:rPr>
          <w:b/>
        </w:rPr>
      </w:pPr>
    </w:p>
    <w:p w14:paraId="079AE6A7" w14:textId="77777777" w:rsidR="007B7370" w:rsidRPr="00DE520F" w:rsidRDefault="007B7370" w:rsidP="00C20EB5">
      <w:pPr>
        <w:spacing w:line="240" w:lineRule="auto"/>
        <w:contextualSpacing/>
      </w:pPr>
      <w:r>
        <w:rPr>
          <w:b/>
        </w:rPr>
        <w:t>Presidents Report</w:t>
      </w:r>
      <w:r>
        <w:rPr>
          <w:b/>
        </w:rPr>
        <w:tab/>
      </w:r>
      <w:r>
        <w:rPr>
          <w:b/>
        </w:rPr>
        <w:tab/>
      </w:r>
      <w:r>
        <w:rPr>
          <w:b/>
        </w:rPr>
        <w:tab/>
      </w:r>
      <w:r>
        <w:rPr>
          <w:b/>
        </w:rPr>
        <w:tab/>
      </w:r>
      <w:r>
        <w:rPr>
          <w:b/>
        </w:rPr>
        <w:tab/>
      </w:r>
    </w:p>
    <w:p w14:paraId="70F5C902" w14:textId="7A62A0DE" w:rsidR="00C20EB5" w:rsidRDefault="00AD2793" w:rsidP="00B710CA">
      <w:pPr>
        <w:spacing w:line="240" w:lineRule="auto"/>
        <w:contextualSpacing/>
      </w:pPr>
      <w:r>
        <w:t>Mira Singh</w:t>
      </w:r>
      <w:r w:rsidR="007B7370">
        <w:t>, PAA Board President</w:t>
      </w:r>
      <w:r w:rsidR="00C20EB5">
        <w:t>:</w:t>
      </w:r>
    </w:p>
    <w:p w14:paraId="57FF46D2" w14:textId="10B1EFC9" w:rsidR="00C20EB5" w:rsidRDefault="00C20EB5" w:rsidP="00C20EB5">
      <w:pPr>
        <w:pStyle w:val="ListParagraph"/>
        <w:numPr>
          <w:ilvl w:val="0"/>
          <w:numId w:val="14"/>
        </w:numPr>
        <w:spacing w:line="240" w:lineRule="auto"/>
      </w:pPr>
      <w:r>
        <w:t>I</w:t>
      </w:r>
      <w:r w:rsidR="004D2670">
        <w:t>ntroduced the PAA Board</w:t>
      </w:r>
      <w:r w:rsidR="00E5686F">
        <w:t xml:space="preserve"> and board executives</w:t>
      </w:r>
      <w:r w:rsidR="000B623A">
        <w:t>.</w:t>
      </w:r>
    </w:p>
    <w:p w14:paraId="140A6938" w14:textId="7C5CB2FE" w:rsidR="00C20EB5" w:rsidRDefault="00C20EB5" w:rsidP="00C20EB5">
      <w:pPr>
        <w:pStyle w:val="ListParagraph"/>
        <w:numPr>
          <w:ilvl w:val="0"/>
          <w:numId w:val="14"/>
        </w:numPr>
        <w:spacing w:line="240" w:lineRule="auto"/>
      </w:pPr>
      <w:r>
        <w:t>W</w:t>
      </w:r>
      <w:r w:rsidR="00526A7E">
        <w:t xml:space="preserve">elcomed the newest </w:t>
      </w:r>
      <w:r w:rsidR="00D63327">
        <w:t>board-elect members</w:t>
      </w:r>
      <w:r>
        <w:t xml:space="preserve">, </w:t>
      </w:r>
      <w:r w:rsidR="00E86DA2">
        <w:t xml:space="preserve">Dr. Allison McNeil, Carmen Bellows, Lisa Kaldenbach, Rashmani Chakrabarty, and Stacey Steele. </w:t>
      </w:r>
      <w:r>
        <w:t xml:space="preserve"> </w:t>
      </w:r>
    </w:p>
    <w:p w14:paraId="7339D72E" w14:textId="3B9A59AC" w:rsidR="00C20EB5" w:rsidRDefault="00C20EB5" w:rsidP="00C20EB5">
      <w:pPr>
        <w:pStyle w:val="ListParagraph"/>
        <w:numPr>
          <w:ilvl w:val="0"/>
          <w:numId w:val="14"/>
        </w:numPr>
        <w:spacing w:line="240" w:lineRule="auto"/>
      </w:pPr>
      <w:r>
        <w:t xml:space="preserve">Extended </w:t>
      </w:r>
      <w:r w:rsidR="00D240CE">
        <w:t xml:space="preserve">gratitude to the </w:t>
      </w:r>
      <w:r w:rsidR="008F4CA7">
        <w:t>outgoing</w:t>
      </w:r>
      <w:r w:rsidR="00663547">
        <w:t xml:space="preserve"> board </w:t>
      </w:r>
      <w:r w:rsidR="00FF2CC0">
        <w:t>members</w:t>
      </w:r>
      <w:r>
        <w:t xml:space="preserve">, </w:t>
      </w:r>
      <w:r w:rsidR="002D1727">
        <w:t xml:space="preserve">former President Claire Peterson and Past President </w:t>
      </w:r>
      <w:r w:rsidR="00B405AA">
        <w:t xml:space="preserve">Nicki Wilson. </w:t>
      </w:r>
    </w:p>
    <w:p w14:paraId="0F1C8BFD" w14:textId="7F7096BE" w:rsidR="00365130" w:rsidRDefault="00C5498E" w:rsidP="002D6FAA">
      <w:pPr>
        <w:pStyle w:val="ListParagraph"/>
        <w:numPr>
          <w:ilvl w:val="0"/>
          <w:numId w:val="14"/>
        </w:numPr>
        <w:spacing w:after="0" w:line="240" w:lineRule="auto"/>
      </w:pPr>
      <w:r>
        <w:t xml:space="preserve">Acknowledged the resignation of </w:t>
      </w:r>
      <w:r w:rsidR="00D950C1">
        <w:t xml:space="preserve">PAA CEO </w:t>
      </w:r>
      <w:r w:rsidR="00E03FB1">
        <w:t xml:space="preserve">Dr. Judi Malone </w:t>
      </w:r>
      <w:r w:rsidR="003C5B44">
        <w:t xml:space="preserve">and highlighted her </w:t>
      </w:r>
      <w:r w:rsidR="00697BE6">
        <w:t xml:space="preserve">accomplishments spanning over </w:t>
      </w:r>
      <w:r w:rsidR="00B405AA">
        <w:t xml:space="preserve">11 years of hard work and dedication to the </w:t>
      </w:r>
      <w:r>
        <w:t>Association</w:t>
      </w:r>
      <w:r w:rsidR="00B405AA">
        <w:t xml:space="preserve">. </w:t>
      </w:r>
      <w:r w:rsidR="001838DA">
        <w:t xml:space="preserve"> </w:t>
      </w:r>
    </w:p>
    <w:p w14:paraId="59AC8F7F" w14:textId="77777777" w:rsidR="00521CA7" w:rsidRDefault="00521CA7" w:rsidP="00365130">
      <w:pPr>
        <w:spacing w:after="0" w:line="240" w:lineRule="auto"/>
      </w:pPr>
    </w:p>
    <w:p w14:paraId="7EB0120B" w14:textId="2B6EEDFB" w:rsidR="007B7370" w:rsidRPr="00B710CA" w:rsidRDefault="00E35864" w:rsidP="00365130">
      <w:pPr>
        <w:spacing w:after="0" w:line="240" w:lineRule="auto"/>
      </w:pPr>
      <w:r>
        <w:t>In closing</w:t>
      </w:r>
      <w:r w:rsidR="008D2ABE">
        <w:t>,</w:t>
      </w:r>
      <w:r>
        <w:t xml:space="preserve"> she offered gratitude to </w:t>
      </w:r>
      <w:r w:rsidR="00B12421">
        <w:t xml:space="preserve">PAA </w:t>
      </w:r>
      <w:r>
        <w:t xml:space="preserve">members for </w:t>
      </w:r>
      <w:r w:rsidR="008D2ABE">
        <w:t>their hard work and dedication to psychology</w:t>
      </w:r>
      <w:r w:rsidR="0068535F">
        <w:t xml:space="preserve">.  </w:t>
      </w:r>
      <w:r w:rsidR="008D2ABE">
        <w:t xml:space="preserve"> </w:t>
      </w:r>
    </w:p>
    <w:p w14:paraId="5CF5CE80" w14:textId="77777777" w:rsidR="007B7370" w:rsidRDefault="007B7370" w:rsidP="007B7370">
      <w:pPr>
        <w:spacing w:line="240" w:lineRule="auto"/>
        <w:contextualSpacing/>
        <w:rPr>
          <w:b/>
        </w:rPr>
      </w:pPr>
    </w:p>
    <w:p w14:paraId="5CFFDAD1" w14:textId="77777777" w:rsidR="007B7370" w:rsidRDefault="007B7370" w:rsidP="00C20EB5">
      <w:pPr>
        <w:spacing w:line="240" w:lineRule="auto"/>
        <w:contextualSpacing/>
      </w:pPr>
      <w:r>
        <w:rPr>
          <w:b/>
        </w:rPr>
        <w:t>CEO Report</w:t>
      </w:r>
      <w:r>
        <w:rPr>
          <w:b/>
        </w:rPr>
        <w:tab/>
      </w:r>
      <w:r>
        <w:rPr>
          <w:b/>
        </w:rPr>
        <w:tab/>
      </w:r>
      <w:r>
        <w:rPr>
          <w:b/>
        </w:rPr>
        <w:tab/>
      </w:r>
      <w:r>
        <w:rPr>
          <w:b/>
        </w:rPr>
        <w:tab/>
      </w:r>
      <w:r>
        <w:rPr>
          <w:b/>
        </w:rPr>
        <w:tab/>
      </w:r>
      <w:r>
        <w:rPr>
          <w:b/>
        </w:rPr>
        <w:tab/>
      </w:r>
    </w:p>
    <w:p w14:paraId="5A129CF6" w14:textId="15F1F874" w:rsidR="002A044A" w:rsidRDefault="00331E27" w:rsidP="00EC4A5D">
      <w:pPr>
        <w:spacing w:line="240" w:lineRule="auto"/>
        <w:contextualSpacing/>
      </w:pPr>
      <w:r>
        <w:t xml:space="preserve">Lori Pratt </w:t>
      </w:r>
      <w:r w:rsidR="00B978AA">
        <w:t>reported on behalf of</w:t>
      </w:r>
      <w:r w:rsidR="00521CA7">
        <w:t xml:space="preserve"> </w:t>
      </w:r>
      <w:r w:rsidR="007B7370">
        <w:t xml:space="preserve">Dr. Judi Malone, </w:t>
      </w:r>
      <w:r w:rsidR="00521CA7">
        <w:t xml:space="preserve">former </w:t>
      </w:r>
      <w:r w:rsidR="007B7370">
        <w:t xml:space="preserve">PAA CEO, </w:t>
      </w:r>
      <w:r w:rsidR="00B978AA">
        <w:t xml:space="preserve">and </w:t>
      </w:r>
      <w:r w:rsidR="007B7370">
        <w:t xml:space="preserve">presented </w:t>
      </w:r>
      <w:r w:rsidR="004070AE">
        <w:t>the PAA “</w:t>
      </w:r>
      <w:r w:rsidR="002A2629">
        <w:t xml:space="preserve">Year </w:t>
      </w:r>
      <w:r w:rsidR="004070AE">
        <w:t>at</w:t>
      </w:r>
      <w:r w:rsidR="002A2629">
        <w:t xml:space="preserve"> A Glance</w:t>
      </w:r>
      <w:r w:rsidR="004070AE">
        <w:t>”</w:t>
      </w:r>
      <w:r w:rsidR="002A2629">
        <w:t xml:space="preserve"> </w:t>
      </w:r>
      <w:r w:rsidR="00C9079A">
        <w:t xml:space="preserve">video </w:t>
      </w:r>
      <w:r w:rsidR="007B7370">
        <w:t xml:space="preserve">highlighting </w:t>
      </w:r>
      <w:r w:rsidR="005B1FA3">
        <w:t>PAA’s</w:t>
      </w:r>
      <w:r w:rsidR="005F6310">
        <w:t xml:space="preserve"> accomplishments over the </w:t>
      </w:r>
      <w:r w:rsidR="004070AE">
        <w:t>202</w:t>
      </w:r>
      <w:r w:rsidR="00B978AA">
        <w:t>3</w:t>
      </w:r>
      <w:r w:rsidR="004070AE">
        <w:t>-202</w:t>
      </w:r>
      <w:r w:rsidR="00B978AA">
        <w:t>4</w:t>
      </w:r>
      <w:r w:rsidR="004070AE">
        <w:t xml:space="preserve"> </w:t>
      </w:r>
      <w:r w:rsidR="005F6310">
        <w:t xml:space="preserve">year: </w:t>
      </w:r>
    </w:p>
    <w:p w14:paraId="4F943950" w14:textId="77777777" w:rsidR="00636A52" w:rsidRDefault="00636A52" w:rsidP="00EC4A5D">
      <w:pPr>
        <w:spacing w:line="240" w:lineRule="auto"/>
        <w:contextualSpacing/>
      </w:pPr>
    </w:p>
    <w:p w14:paraId="11B44282" w14:textId="1ECA6E3B" w:rsidR="00636A52" w:rsidRPr="00EC4A5D" w:rsidRDefault="00636A52" w:rsidP="00636A52">
      <w:pPr>
        <w:pStyle w:val="ListParagraph"/>
        <w:numPr>
          <w:ilvl w:val="0"/>
          <w:numId w:val="15"/>
        </w:numPr>
        <w:spacing w:line="240" w:lineRule="auto"/>
      </w:pPr>
      <w:r w:rsidRPr="00636A52">
        <w:rPr>
          <w:rFonts w:cs="Times New Roman"/>
          <w:szCs w:val="24"/>
        </w:rPr>
        <w:t>Attaining record membership</w:t>
      </w:r>
      <w:r w:rsidR="00DF0B5B">
        <w:rPr>
          <w:rFonts w:cs="Times New Roman"/>
          <w:szCs w:val="24"/>
        </w:rPr>
        <w:t xml:space="preserve"> of over 4000 members</w:t>
      </w:r>
      <w:r w:rsidRPr="00636A52">
        <w:rPr>
          <w:rFonts w:cs="Times New Roman"/>
          <w:szCs w:val="24"/>
        </w:rPr>
        <w:t xml:space="preserve"> during the 2024 renewa</w:t>
      </w:r>
      <w:r w:rsidR="00DF0B5B">
        <w:rPr>
          <w:rFonts w:cs="Times New Roman"/>
          <w:szCs w:val="24"/>
        </w:rPr>
        <w:t>l period.</w:t>
      </w:r>
    </w:p>
    <w:p w14:paraId="038181EF" w14:textId="657CA265" w:rsidR="00DA1693" w:rsidRDefault="0062253E" w:rsidP="00C20EB5">
      <w:pPr>
        <w:pStyle w:val="ListParagraph"/>
        <w:numPr>
          <w:ilvl w:val="0"/>
          <w:numId w:val="13"/>
        </w:numPr>
        <w:rPr>
          <w:rFonts w:cs="Times New Roman"/>
          <w:szCs w:val="24"/>
        </w:rPr>
      </w:pPr>
      <w:r>
        <w:rPr>
          <w:rFonts w:cs="Times New Roman"/>
          <w:szCs w:val="24"/>
        </w:rPr>
        <w:t xml:space="preserve">Recognizing the </w:t>
      </w:r>
      <w:r w:rsidR="00D218D5">
        <w:rPr>
          <w:rFonts w:cs="Times New Roman"/>
          <w:szCs w:val="24"/>
        </w:rPr>
        <w:t>202</w:t>
      </w:r>
      <w:r w:rsidR="00EB51AC">
        <w:rPr>
          <w:rFonts w:cs="Times New Roman"/>
          <w:szCs w:val="24"/>
        </w:rPr>
        <w:t>3</w:t>
      </w:r>
      <w:r w:rsidR="00D218D5">
        <w:rPr>
          <w:rFonts w:cs="Times New Roman"/>
          <w:szCs w:val="24"/>
        </w:rPr>
        <w:t xml:space="preserve"> a</w:t>
      </w:r>
      <w:r w:rsidR="00C97820">
        <w:rPr>
          <w:rFonts w:cs="Times New Roman"/>
          <w:szCs w:val="24"/>
        </w:rPr>
        <w:t xml:space="preserve">ward </w:t>
      </w:r>
      <w:r w:rsidR="00D218D5">
        <w:rPr>
          <w:rFonts w:cs="Times New Roman"/>
          <w:szCs w:val="24"/>
        </w:rPr>
        <w:t xml:space="preserve">winners </w:t>
      </w:r>
      <w:r>
        <w:rPr>
          <w:rFonts w:cs="Times New Roman"/>
          <w:szCs w:val="24"/>
        </w:rPr>
        <w:t xml:space="preserve">for their </w:t>
      </w:r>
      <w:r w:rsidR="005F4D25">
        <w:rPr>
          <w:rFonts w:cs="Times New Roman"/>
          <w:szCs w:val="24"/>
        </w:rPr>
        <w:t>exemplary leadership in psychology.</w:t>
      </w:r>
    </w:p>
    <w:p w14:paraId="6489E9CF" w14:textId="605BD003" w:rsidR="007E499B" w:rsidRDefault="001E7BBA" w:rsidP="00C20EB5">
      <w:pPr>
        <w:pStyle w:val="ListParagraph"/>
        <w:numPr>
          <w:ilvl w:val="0"/>
          <w:numId w:val="13"/>
        </w:numPr>
        <w:rPr>
          <w:rFonts w:cs="Times New Roman"/>
          <w:szCs w:val="24"/>
        </w:rPr>
      </w:pPr>
      <w:r>
        <w:rPr>
          <w:rFonts w:cs="Times New Roman"/>
          <w:szCs w:val="24"/>
        </w:rPr>
        <w:t xml:space="preserve">Highlighting the </w:t>
      </w:r>
      <w:r w:rsidR="006F096F">
        <w:rPr>
          <w:rFonts w:cs="Times New Roman"/>
          <w:szCs w:val="24"/>
        </w:rPr>
        <w:t xml:space="preserve">many </w:t>
      </w:r>
      <w:r w:rsidR="00AD4EA7">
        <w:rPr>
          <w:rFonts w:cs="Times New Roman"/>
          <w:szCs w:val="24"/>
        </w:rPr>
        <w:t xml:space="preserve">Advocacy </w:t>
      </w:r>
      <w:r w:rsidR="006F096F">
        <w:rPr>
          <w:rFonts w:cs="Times New Roman"/>
          <w:szCs w:val="24"/>
        </w:rPr>
        <w:t xml:space="preserve">platforms </w:t>
      </w:r>
      <w:r w:rsidR="00675488">
        <w:rPr>
          <w:rFonts w:cs="Times New Roman"/>
          <w:szCs w:val="24"/>
        </w:rPr>
        <w:t>t</w:t>
      </w:r>
      <w:r w:rsidR="00BE429C">
        <w:rPr>
          <w:rFonts w:cs="Times New Roman"/>
          <w:szCs w:val="24"/>
        </w:rPr>
        <w:t>argeted</w:t>
      </w:r>
      <w:r w:rsidR="00675488">
        <w:rPr>
          <w:rFonts w:cs="Times New Roman"/>
          <w:szCs w:val="24"/>
        </w:rPr>
        <w:t xml:space="preserve"> included family violence, </w:t>
      </w:r>
      <w:r w:rsidR="00DE6E00">
        <w:rPr>
          <w:rFonts w:cs="Times New Roman"/>
          <w:szCs w:val="24"/>
        </w:rPr>
        <w:t>addiction</w:t>
      </w:r>
      <w:r w:rsidR="00675488">
        <w:rPr>
          <w:rFonts w:cs="Times New Roman"/>
          <w:szCs w:val="24"/>
        </w:rPr>
        <w:t xml:space="preserve">, medically assisted dying, </w:t>
      </w:r>
      <w:r w:rsidR="00DE6E00">
        <w:rPr>
          <w:rFonts w:cs="Times New Roman"/>
          <w:szCs w:val="24"/>
        </w:rPr>
        <w:t xml:space="preserve">federal mental health transfers, </w:t>
      </w:r>
      <w:r>
        <w:rPr>
          <w:rFonts w:cs="Times New Roman"/>
          <w:szCs w:val="24"/>
        </w:rPr>
        <w:t xml:space="preserve">and </w:t>
      </w:r>
      <w:r w:rsidR="003D309E">
        <w:rPr>
          <w:rFonts w:cs="Times New Roman"/>
          <w:szCs w:val="24"/>
        </w:rPr>
        <w:t xml:space="preserve">primary health care systems, </w:t>
      </w:r>
      <w:r>
        <w:rPr>
          <w:rFonts w:cs="Times New Roman"/>
          <w:szCs w:val="24"/>
        </w:rPr>
        <w:t xml:space="preserve">just to name a few. </w:t>
      </w:r>
    </w:p>
    <w:p w14:paraId="6A34F1D7" w14:textId="31BE4328" w:rsidR="00DA1693" w:rsidRDefault="0014401A" w:rsidP="00C20EB5">
      <w:pPr>
        <w:pStyle w:val="ListParagraph"/>
        <w:numPr>
          <w:ilvl w:val="0"/>
          <w:numId w:val="13"/>
        </w:numPr>
        <w:rPr>
          <w:rFonts w:cs="Times New Roman"/>
          <w:szCs w:val="24"/>
        </w:rPr>
      </w:pPr>
      <w:r>
        <w:rPr>
          <w:rFonts w:cs="Times New Roman"/>
          <w:szCs w:val="24"/>
        </w:rPr>
        <w:lastRenderedPageBreak/>
        <w:t>Recognizing</w:t>
      </w:r>
      <w:r w:rsidR="007E499B">
        <w:rPr>
          <w:rFonts w:cs="Times New Roman"/>
          <w:szCs w:val="24"/>
        </w:rPr>
        <w:t xml:space="preserve"> Psychology Month with</w:t>
      </w:r>
      <w:r w:rsidR="00395617">
        <w:rPr>
          <w:rFonts w:cs="Times New Roman"/>
          <w:szCs w:val="24"/>
        </w:rPr>
        <w:t xml:space="preserve"> </w:t>
      </w:r>
      <w:r w:rsidR="00F00C4D">
        <w:rPr>
          <w:rFonts w:cs="Times New Roman"/>
          <w:szCs w:val="24"/>
        </w:rPr>
        <w:t>multi-</w:t>
      </w:r>
      <w:r w:rsidR="007E499B">
        <w:rPr>
          <w:rFonts w:cs="Times New Roman"/>
          <w:szCs w:val="24"/>
        </w:rPr>
        <w:t xml:space="preserve">media appearances, </w:t>
      </w:r>
      <w:r>
        <w:rPr>
          <w:rFonts w:cs="Times New Roman"/>
          <w:szCs w:val="24"/>
        </w:rPr>
        <w:t>province-wide town halls</w:t>
      </w:r>
      <w:r w:rsidR="001E7BBA">
        <w:rPr>
          <w:rFonts w:cs="Times New Roman"/>
          <w:szCs w:val="24"/>
        </w:rPr>
        <w:t>,</w:t>
      </w:r>
      <w:r w:rsidR="00395617">
        <w:rPr>
          <w:rFonts w:cs="Times New Roman"/>
          <w:szCs w:val="24"/>
        </w:rPr>
        <w:t xml:space="preserve"> </w:t>
      </w:r>
      <w:r w:rsidR="00EB51AC">
        <w:rPr>
          <w:rFonts w:cs="Times New Roman"/>
          <w:szCs w:val="24"/>
        </w:rPr>
        <w:t xml:space="preserve">numerous </w:t>
      </w:r>
      <w:r>
        <w:rPr>
          <w:rFonts w:cs="Times New Roman"/>
          <w:szCs w:val="24"/>
        </w:rPr>
        <w:t>social media posts</w:t>
      </w:r>
      <w:r w:rsidR="000F36F0">
        <w:rPr>
          <w:rFonts w:cs="Times New Roman"/>
          <w:szCs w:val="24"/>
        </w:rPr>
        <w:t>,</w:t>
      </w:r>
      <w:r w:rsidR="00395617">
        <w:rPr>
          <w:rFonts w:cs="Times New Roman"/>
          <w:szCs w:val="24"/>
        </w:rPr>
        <w:t xml:space="preserve"> and </w:t>
      </w:r>
      <w:r w:rsidR="004B4593">
        <w:rPr>
          <w:rFonts w:cs="Times New Roman"/>
          <w:szCs w:val="24"/>
        </w:rPr>
        <w:t xml:space="preserve">two </w:t>
      </w:r>
      <w:r w:rsidR="00395617">
        <w:rPr>
          <w:rFonts w:cs="Times New Roman"/>
          <w:szCs w:val="24"/>
        </w:rPr>
        <w:t xml:space="preserve">successful February </w:t>
      </w:r>
      <w:r w:rsidR="000F36F0">
        <w:rPr>
          <w:rFonts w:cs="Times New Roman"/>
          <w:szCs w:val="24"/>
        </w:rPr>
        <w:t xml:space="preserve">PAA open </w:t>
      </w:r>
      <w:r w:rsidR="004B4593">
        <w:rPr>
          <w:rFonts w:cs="Times New Roman"/>
          <w:szCs w:val="24"/>
        </w:rPr>
        <w:t>houses</w:t>
      </w:r>
      <w:r>
        <w:rPr>
          <w:rFonts w:cs="Times New Roman"/>
          <w:szCs w:val="24"/>
        </w:rPr>
        <w:t xml:space="preserve">. </w:t>
      </w:r>
    </w:p>
    <w:p w14:paraId="6670B192" w14:textId="77777777" w:rsidR="003D7BDE" w:rsidRDefault="002A044A" w:rsidP="00C20EB5">
      <w:pPr>
        <w:pStyle w:val="ListParagraph"/>
        <w:numPr>
          <w:ilvl w:val="0"/>
          <w:numId w:val="13"/>
        </w:numPr>
        <w:rPr>
          <w:rFonts w:cs="Times New Roman"/>
          <w:szCs w:val="24"/>
        </w:rPr>
      </w:pPr>
      <w:r>
        <w:rPr>
          <w:rFonts w:cs="Times New Roman"/>
          <w:szCs w:val="24"/>
        </w:rPr>
        <w:t>PAA</w:t>
      </w:r>
      <w:r w:rsidR="00737F36">
        <w:rPr>
          <w:rFonts w:cs="Times New Roman"/>
          <w:szCs w:val="24"/>
        </w:rPr>
        <w:t>’s efforts to advance</w:t>
      </w:r>
      <w:r w:rsidR="00A53C57">
        <w:rPr>
          <w:rFonts w:cs="Times New Roman"/>
          <w:szCs w:val="24"/>
        </w:rPr>
        <w:t xml:space="preserve"> connectivity took form in</w:t>
      </w:r>
      <w:r w:rsidR="00FB06A5">
        <w:rPr>
          <w:rFonts w:cs="Times New Roman"/>
          <w:szCs w:val="24"/>
        </w:rPr>
        <w:t xml:space="preserve"> </w:t>
      </w:r>
      <w:r w:rsidR="005B1FA3">
        <w:rPr>
          <w:rFonts w:cs="Times New Roman"/>
          <w:szCs w:val="24"/>
        </w:rPr>
        <w:t xml:space="preserve">Professional Ethics Round </w:t>
      </w:r>
      <w:r w:rsidR="00BB6E83">
        <w:rPr>
          <w:rFonts w:cs="Times New Roman"/>
          <w:szCs w:val="24"/>
        </w:rPr>
        <w:t>Tables, Member</w:t>
      </w:r>
      <w:r w:rsidR="00E741A5">
        <w:rPr>
          <w:rFonts w:cs="Times New Roman"/>
          <w:szCs w:val="24"/>
        </w:rPr>
        <w:t xml:space="preserve"> Match </w:t>
      </w:r>
      <w:r w:rsidR="00C501CF">
        <w:rPr>
          <w:rFonts w:cs="Times New Roman"/>
          <w:szCs w:val="24"/>
        </w:rPr>
        <w:t xml:space="preserve">Program, </w:t>
      </w:r>
      <w:r w:rsidR="00D77B1A">
        <w:rPr>
          <w:rFonts w:cs="Times New Roman"/>
          <w:szCs w:val="24"/>
        </w:rPr>
        <w:t xml:space="preserve">and </w:t>
      </w:r>
      <w:r w:rsidR="005A66D7">
        <w:rPr>
          <w:rFonts w:cs="Times New Roman"/>
          <w:szCs w:val="24"/>
        </w:rPr>
        <w:t>C</w:t>
      </w:r>
      <w:r w:rsidR="006C3855">
        <w:rPr>
          <w:rFonts w:cs="Times New Roman"/>
          <w:szCs w:val="24"/>
        </w:rPr>
        <w:t xml:space="preserve">ommunities of </w:t>
      </w:r>
      <w:r w:rsidR="006F0152">
        <w:rPr>
          <w:rFonts w:cs="Times New Roman"/>
          <w:szCs w:val="24"/>
        </w:rPr>
        <w:t>Practice</w:t>
      </w:r>
      <w:r w:rsidR="00D77B1A">
        <w:rPr>
          <w:rFonts w:cs="Times New Roman"/>
          <w:szCs w:val="24"/>
        </w:rPr>
        <w:t>.</w:t>
      </w:r>
      <w:r w:rsidR="00675456">
        <w:rPr>
          <w:rFonts w:cs="Times New Roman"/>
          <w:szCs w:val="24"/>
        </w:rPr>
        <w:t xml:space="preserve"> </w:t>
      </w:r>
    </w:p>
    <w:p w14:paraId="66CE8200" w14:textId="1B36DAF1" w:rsidR="00BE429C" w:rsidRDefault="00D071F1" w:rsidP="00C20EB5">
      <w:pPr>
        <w:pStyle w:val="ListParagraph"/>
        <w:numPr>
          <w:ilvl w:val="0"/>
          <w:numId w:val="13"/>
        </w:numPr>
        <w:rPr>
          <w:rFonts w:cs="Times New Roman"/>
          <w:szCs w:val="24"/>
        </w:rPr>
      </w:pPr>
      <w:r>
        <w:rPr>
          <w:rFonts w:cs="Times New Roman"/>
          <w:szCs w:val="24"/>
        </w:rPr>
        <w:t xml:space="preserve">PAA’s </w:t>
      </w:r>
      <w:r w:rsidR="00B3505B">
        <w:rPr>
          <w:rFonts w:cs="Times New Roman"/>
          <w:szCs w:val="24"/>
        </w:rPr>
        <w:t>C</w:t>
      </w:r>
      <w:r w:rsidR="00841551">
        <w:rPr>
          <w:rFonts w:cs="Times New Roman"/>
          <w:szCs w:val="24"/>
        </w:rPr>
        <w:t>ontinuing Professional Development (</w:t>
      </w:r>
      <w:r>
        <w:rPr>
          <w:rFonts w:cs="Times New Roman"/>
          <w:szCs w:val="24"/>
        </w:rPr>
        <w:t>CPD</w:t>
      </w:r>
      <w:r w:rsidR="00841551">
        <w:rPr>
          <w:rFonts w:cs="Times New Roman"/>
          <w:szCs w:val="24"/>
        </w:rPr>
        <w:t>)</w:t>
      </w:r>
      <w:r>
        <w:rPr>
          <w:rFonts w:cs="Times New Roman"/>
          <w:szCs w:val="24"/>
        </w:rPr>
        <w:t xml:space="preserve"> program </w:t>
      </w:r>
      <w:r w:rsidR="003D7BDE">
        <w:rPr>
          <w:rFonts w:cs="Times New Roman"/>
          <w:szCs w:val="24"/>
        </w:rPr>
        <w:t xml:space="preserve">continued to </w:t>
      </w:r>
      <w:r w:rsidR="006F2DAC">
        <w:rPr>
          <w:rFonts w:cs="Times New Roman"/>
          <w:szCs w:val="24"/>
        </w:rPr>
        <w:t xml:space="preserve">flourish as </w:t>
      </w:r>
      <w:r w:rsidR="005A714B">
        <w:rPr>
          <w:rFonts w:cs="Times New Roman"/>
          <w:szCs w:val="24"/>
        </w:rPr>
        <w:t>it enhanced</w:t>
      </w:r>
      <w:r w:rsidR="003D7BDE">
        <w:rPr>
          <w:rFonts w:cs="Times New Roman"/>
          <w:szCs w:val="24"/>
        </w:rPr>
        <w:t xml:space="preserve"> the development of</w:t>
      </w:r>
      <w:r w:rsidR="00561261">
        <w:rPr>
          <w:rFonts w:cs="Times New Roman"/>
          <w:szCs w:val="24"/>
        </w:rPr>
        <w:t xml:space="preserve"> </w:t>
      </w:r>
      <w:r w:rsidR="00841551">
        <w:rPr>
          <w:rFonts w:cs="Times New Roman"/>
          <w:szCs w:val="24"/>
        </w:rPr>
        <w:t>psychologists by increasing</w:t>
      </w:r>
      <w:r w:rsidR="006F2DAC">
        <w:rPr>
          <w:rFonts w:cs="Times New Roman"/>
          <w:szCs w:val="24"/>
        </w:rPr>
        <w:t xml:space="preserve"> its online library to 24 courses. </w:t>
      </w:r>
    </w:p>
    <w:p w14:paraId="1C6B4E2C" w14:textId="0C2008B3" w:rsidR="00A33885" w:rsidRDefault="006F0152" w:rsidP="00C20EB5">
      <w:pPr>
        <w:pStyle w:val="ListParagraph"/>
        <w:numPr>
          <w:ilvl w:val="0"/>
          <w:numId w:val="13"/>
        </w:numPr>
        <w:spacing w:after="0"/>
        <w:rPr>
          <w:rFonts w:cs="Times New Roman"/>
          <w:szCs w:val="24"/>
        </w:rPr>
      </w:pPr>
      <w:r>
        <w:rPr>
          <w:rFonts w:cs="Times New Roman"/>
          <w:szCs w:val="24"/>
        </w:rPr>
        <w:t>PAA</w:t>
      </w:r>
      <w:r w:rsidR="006E698E">
        <w:rPr>
          <w:rFonts w:cs="Times New Roman"/>
          <w:szCs w:val="24"/>
        </w:rPr>
        <w:t xml:space="preserve">’s </w:t>
      </w:r>
      <w:r w:rsidR="00A20FE3">
        <w:rPr>
          <w:rFonts w:cs="Times New Roman"/>
          <w:szCs w:val="24"/>
        </w:rPr>
        <w:t>Professional Guidance Program</w:t>
      </w:r>
      <w:r w:rsidR="004B4AED">
        <w:rPr>
          <w:rFonts w:cs="Times New Roman"/>
          <w:szCs w:val="24"/>
        </w:rPr>
        <w:t xml:space="preserve"> celebrated</w:t>
      </w:r>
      <w:r w:rsidR="00470B1E">
        <w:rPr>
          <w:rFonts w:cs="Times New Roman"/>
          <w:szCs w:val="24"/>
        </w:rPr>
        <w:t xml:space="preserve"> its</w:t>
      </w:r>
      <w:r w:rsidR="004B4AED">
        <w:rPr>
          <w:rFonts w:cs="Times New Roman"/>
          <w:szCs w:val="24"/>
        </w:rPr>
        <w:t xml:space="preserve"> 1 </w:t>
      </w:r>
      <w:r w:rsidR="00470B1E">
        <w:rPr>
          <w:rFonts w:cs="Times New Roman"/>
          <w:szCs w:val="24"/>
        </w:rPr>
        <w:t>year</w:t>
      </w:r>
      <w:r w:rsidR="00882128">
        <w:rPr>
          <w:rFonts w:cs="Times New Roman"/>
          <w:szCs w:val="24"/>
        </w:rPr>
        <w:t xml:space="preserve"> with continued </w:t>
      </w:r>
      <w:r w:rsidR="00656ECF">
        <w:rPr>
          <w:rFonts w:cs="Times New Roman"/>
          <w:szCs w:val="24"/>
        </w:rPr>
        <w:t xml:space="preserve">success </w:t>
      </w:r>
      <w:r w:rsidR="00882128">
        <w:rPr>
          <w:rFonts w:cs="Times New Roman"/>
          <w:szCs w:val="24"/>
        </w:rPr>
        <w:t xml:space="preserve">by </w:t>
      </w:r>
      <w:r w:rsidR="00131A0C">
        <w:rPr>
          <w:rFonts w:cs="Times New Roman"/>
          <w:szCs w:val="24"/>
        </w:rPr>
        <w:t>respond</w:t>
      </w:r>
      <w:r w:rsidR="00882128">
        <w:rPr>
          <w:rFonts w:cs="Times New Roman"/>
          <w:szCs w:val="24"/>
        </w:rPr>
        <w:t xml:space="preserve">ing </w:t>
      </w:r>
      <w:r w:rsidR="00131A0C">
        <w:rPr>
          <w:rFonts w:cs="Times New Roman"/>
          <w:szCs w:val="24"/>
        </w:rPr>
        <w:t>to over 200 requests</w:t>
      </w:r>
      <w:r w:rsidR="00100A68">
        <w:rPr>
          <w:rFonts w:cs="Times New Roman"/>
          <w:szCs w:val="24"/>
        </w:rPr>
        <w:t>, launching</w:t>
      </w:r>
      <w:r w:rsidR="00131A0C">
        <w:rPr>
          <w:rFonts w:cs="Times New Roman"/>
          <w:szCs w:val="24"/>
        </w:rPr>
        <w:t xml:space="preserve"> </w:t>
      </w:r>
      <w:r w:rsidR="00656ECF">
        <w:rPr>
          <w:rFonts w:cs="Times New Roman"/>
          <w:szCs w:val="24"/>
        </w:rPr>
        <w:t xml:space="preserve">the </w:t>
      </w:r>
      <w:r w:rsidR="00131A0C">
        <w:rPr>
          <w:rFonts w:cs="Times New Roman"/>
          <w:szCs w:val="24"/>
        </w:rPr>
        <w:t xml:space="preserve">Psychology Unboxed </w:t>
      </w:r>
      <w:r w:rsidR="004B4AED">
        <w:rPr>
          <w:rFonts w:cs="Times New Roman"/>
          <w:szCs w:val="24"/>
        </w:rPr>
        <w:t>Podcast</w:t>
      </w:r>
      <w:r w:rsidR="00B560A1">
        <w:rPr>
          <w:rFonts w:cs="Times New Roman"/>
          <w:szCs w:val="24"/>
        </w:rPr>
        <w:t>,</w:t>
      </w:r>
      <w:r w:rsidR="00100A68">
        <w:rPr>
          <w:rFonts w:cs="Times New Roman"/>
          <w:szCs w:val="24"/>
        </w:rPr>
        <w:t xml:space="preserve"> and </w:t>
      </w:r>
      <w:r w:rsidR="001668BB">
        <w:rPr>
          <w:rFonts w:cs="Times New Roman"/>
          <w:szCs w:val="24"/>
        </w:rPr>
        <w:t xml:space="preserve">creating an online library </w:t>
      </w:r>
      <w:r w:rsidR="00B560A1">
        <w:rPr>
          <w:rFonts w:cs="Times New Roman"/>
          <w:szCs w:val="24"/>
        </w:rPr>
        <w:t>with e</w:t>
      </w:r>
      <w:r w:rsidR="001668BB">
        <w:rPr>
          <w:rFonts w:cs="Times New Roman"/>
          <w:szCs w:val="24"/>
        </w:rPr>
        <w:t xml:space="preserve">thics-related </w:t>
      </w:r>
      <w:r w:rsidR="00B560A1">
        <w:rPr>
          <w:rFonts w:cs="Times New Roman"/>
          <w:szCs w:val="24"/>
        </w:rPr>
        <w:t xml:space="preserve">resources </w:t>
      </w:r>
      <w:r w:rsidR="0071619D">
        <w:rPr>
          <w:rFonts w:cs="Times New Roman"/>
          <w:szCs w:val="24"/>
        </w:rPr>
        <w:t xml:space="preserve">for members to access. </w:t>
      </w:r>
      <w:r w:rsidR="00656ECF">
        <w:rPr>
          <w:rFonts w:cs="Times New Roman"/>
          <w:szCs w:val="24"/>
        </w:rPr>
        <w:t xml:space="preserve"> </w:t>
      </w:r>
    </w:p>
    <w:p w14:paraId="07D18393" w14:textId="77777777" w:rsidR="00100A68" w:rsidRPr="00A33885" w:rsidRDefault="00100A68" w:rsidP="00100A68">
      <w:pPr>
        <w:pStyle w:val="ListParagraph"/>
        <w:spacing w:after="0"/>
        <w:rPr>
          <w:rFonts w:cs="Times New Roman"/>
          <w:szCs w:val="24"/>
        </w:rPr>
      </w:pPr>
    </w:p>
    <w:p w14:paraId="397DC401" w14:textId="6A56B3A2" w:rsidR="00A33885" w:rsidRDefault="004F3E9D" w:rsidP="00AD2445">
      <w:pPr>
        <w:spacing w:line="240" w:lineRule="auto"/>
        <w:contextualSpacing/>
      </w:pPr>
      <w:r>
        <w:t xml:space="preserve">Lori Pratt </w:t>
      </w:r>
      <w:r w:rsidR="00636489">
        <w:t>mentioned the</w:t>
      </w:r>
      <w:r w:rsidR="000C1E5D">
        <w:t xml:space="preserve"> written</w:t>
      </w:r>
      <w:r w:rsidR="00636489">
        <w:t xml:space="preserve"> annual report</w:t>
      </w:r>
      <w:r w:rsidR="000C1E5D">
        <w:t xml:space="preserve"> </w:t>
      </w:r>
      <w:r w:rsidR="00FD0C28">
        <w:t xml:space="preserve">is </w:t>
      </w:r>
      <w:r w:rsidR="000C1E5D">
        <w:t xml:space="preserve">readily available </w:t>
      </w:r>
      <w:r w:rsidR="00B81AD2">
        <w:t xml:space="preserve">to use as a tool to celebrate </w:t>
      </w:r>
      <w:r w:rsidR="00606B01">
        <w:t>what a strong</w:t>
      </w:r>
      <w:r w:rsidR="00FD0C28">
        <w:t>,</w:t>
      </w:r>
      <w:r w:rsidR="00606B01">
        <w:t xml:space="preserve"> </w:t>
      </w:r>
      <w:r w:rsidR="00FD0C28">
        <w:t xml:space="preserve">growing </w:t>
      </w:r>
      <w:r w:rsidR="00606B01">
        <w:t>profession we are provincially</w:t>
      </w:r>
      <w:r w:rsidR="00514ECE">
        <w:t>.</w:t>
      </w:r>
    </w:p>
    <w:p w14:paraId="09F86556" w14:textId="77777777" w:rsidR="00A33885" w:rsidRDefault="00A33885" w:rsidP="00AD2445">
      <w:pPr>
        <w:spacing w:line="240" w:lineRule="auto"/>
        <w:contextualSpacing/>
      </w:pPr>
    </w:p>
    <w:p w14:paraId="59026C9B" w14:textId="3871BE3D" w:rsidR="00B710CA" w:rsidRDefault="00BE3721" w:rsidP="00A33885">
      <w:pPr>
        <w:spacing w:line="240" w:lineRule="auto"/>
        <w:contextualSpacing/>
      </w:pPr>
      <w:r>
        <w:rPr>
          <w:b/>
        </w:rPr>
        <w:t xml:space="preserve">Summary of Financial Information </w:t>
      </w:r>
      <w:r w:rsidR="005A714B">
        <w:rPr>
          <w:b/>
        </w:rPr>
        <w:t xml:space="preserve"> </w:t>
      </w:r>
      <w:r w:rsidR="00B710CA">
        <w:rPr>
          <w:b/>
        </w:rPr>
        <w:tab/>
      </w:r>
      <w:r w:rsidR="00B710CA">
        <w:rPr>
          <w:b/>
        </w:rPr>
        <w:tab/>
      </w:r>
      <w:r w:rsidR="00B710CA">
        <w:rPr>
          <w:b/>
        </w:rPr>
        <w:tab/>
      </w:r>
      <w:r w:rsidR="00B710CA">
        <w:rPr>
          <w:b/>
        </w:rPr>
        <w:tab/>
      </w:r>
      <w:r w:rsidR="00B710CA">
        <w:rPr>
          <w:b/>
        </w:rPr>
        <w:tab/>
      </w:r>
    </w:p>
    <w:p w14:paraId="4D0D6966" w14:textId="566C25C6" w:rsidR="00B710CA" w:rsidRDefault="008178B7" w:rsidP="00B710CA">
      <w:pPr>
        <w:spacing w:line="240" w:lineRule="auto"/>
        <w:contextualSpacing/>
      </w:pPr>
      <w:r>
        <w:t xml:space="preserve">Chris </w:t>
      </w:r>
      <w:r w:rsidR="005476DB">
        <w:t>Pawluk</w:t>
      </w:r>
      <w:r w:rsidR="00653457">
        <w:t>, PAA</w:t>
      </w:r>
      <w:r w:rsidR="00B710CA">
        <w:t xml:space="preserve"> </w:t>
      </w:r>
      <w:r w:rsidR="005A714B">
        <w:t>Audit Committee Chair</w:t>
      </w:r>
      <w:r w:rsidR="00FC5D0A">
        <w:t xml:space="preserve">, </w:t>
      </w:r>
      <w:r w:rsidR="00B710CA">
        <w:t xml:space="preserve">provided a </w:t>
      </w:r>
      <w:r w:rsidR="008468EF">
        <w:t xml:space="preserve">detailed </w:t>
      </w:r>
      <w:r w:rsidR="00B710CA">
        <w:t>financial summary</w:t>
      </w:r>
      <w:r w:rsidR="00BC1E49">
        <w:t xml:space="preserve"> </w:t>
      </w:r>
      <w:r w:rsidR="00B710CA">
        <w:t>as was presented in the 20</w:t>
      </w:r>
      <w:r w:rsidR="00060696">
        <w:t>2</w:t>
      </w:r>
      <w:r w:rsidR="00FC5D0A">
        <w:t>3</w:t>
      </w:r>
      <w:r w:rsidR="00B710CA">
        <w:t>-20</w:t>
      </w:r>
      <w:r w:rsidR="00060696">
        <w:t>2</w:t>
      </w:r>
      <w:r w:rsidR="00FC5D0A">
        <w:t>4</w:t>
      </w:r>
      <w:r w:rsidR="00B710CA">
        <w:t xml:space="preserve"> Annual Report. To receive the full financial </w:t>
      </w:r>
      <w:r w:rsidR="00BE3721">
        <w:t>summary</w:t>
      </w:r>
      <w:r w:rsidR="0059575F">
        <w:t xml:space="preserve">, </w:t>
      </w:r>
      <w:r w:rsidR="00B710CA">
        <w:t xml:space="preserve">please contact the PAA office.  </w:t>
      </w:r>
    </w:p>
    <w:p w14:paraId="169147E6" w14:textId="77777777" w:rsidR="00B710CA" w:rsidRDefault="00B710CA" w:rsidP="00B710CA">
      <w:pPr>
        <w:spacing w:line="240" w:lineRule="auto"/>
        <w:contextualSpacing/>
        <w:rPr>
          <w:b/>
          <w:bCs/>
        </w:rPr>
      </w:pPr>
    </w:p>
    <w:p w14:paraId="3EAC632A" w14:textId="2FB89515" w:rsidR="00154711" w:rsidRDefault="00B710CA" w:rsidP="00C20EB5">
      <w:pPr>
        <w:spacing w:line="240" w:lineRule="auto"/>
        <w:ind w:left="720"/>
        <w:contextualSpacing/>
      </w:pPr>
      <w:r>
        <w:rPr>
          <w:b/>
          <w:bCs/>
        </w:rPr>
        <w:t>Motion</w:t>
      </w:r>
      <w:r w:rsidR="00207A21" w:rsidRPr="00207A21">
        <w:t xml:space="preserve">: To appoint Mahon &amp; Associates </w:t>
      </w:r>
      <w:r w:rsidR="0056319D">
        <w:t>C</w:t>
      </w:r>
      <w:r w:rsidR="00207A21" w:rsidRPr="00207A21">
        <w:t xml:space="preserve">hartered </w:t>
      </w:r>
      <w:r w:rsidR="0056319D">
        <w:t>P</w:t>
      </w:r>
      <w:r w:rsidR="00207A21" w:rsidRPr="00207A21">
        <w:t xml:space="preserve">rofessional </w:t>
      </w:r>
      <w:r w:rsidR="0056319D">
        <w:t>A</w:t>
      </w:r>
      <w:r w:rsidR="00207A21" w:rsidRPr="00207A21">
        <w:t>ccountants to prepare an independent financial report for the 202</w:t>
      </w:r>
      <w:r w:rsidR="00FC5D0A">
        <w:t>4</w:t>
      </w:r>
      <w:r w:rsidR="00207A21" w:rsidRPr="00207A21">
        <w:t>-202</w:t>
      </w:r>
      <w:r w:rsidR="00FC5D0A">
        <w:t>5</w:t>
      </w:r>
      <w:r w:rsidR="00207A21" w:rsidRPr="00207A21">
        <w:t xml:space="preserve"> fiscal year.</w:t>
      </w:r>
    </w:p>
    <w:p w14:paraId="6CD510AC" w14:textId="75C26BBF" w:rsidR="00B710CA" w:rsidRPr="00154711" w:rsidRDefault="00B710CA" w:rsidP="00154711">
      <w:pPr>
        <w:spacing w:before="240" w:line="240" w:lineRule="auto"/>
        <w:ind w:firstLine="720"/>
        <w:contextualSpacing/>
      </w:pPr>
      <w:r w:rsidRPr="001D61A5">
        <w:rPr>
          <w:b/>
          <w:bCs/>
        </w:rPr>
        <w:t>CARRIED</w:t>
      </w:r>
    </w:p>
    <w:p w14:paraId="7EBB1F34" w14:textId="77777777" w:rsidR="00207A21" w:rsidRDefault="00207A21" w:rsidP="00B710CA">
      <w:pPr>
        <w:spacing w:line="240" w:lineRule="auto"/>
        <w:contextualSpacing/>
      </w:pPr>
    </w:p>
    <w:p w14:paraId="503AC79F" w14:textId="39047238" w:rsidR="003F5204" w:rsidRDefault="00AE4136" w:rsidP="00C20EB5">
      <w:pPr>
        <w:spacing w:after="0"/>
        <w:rPr>
          <w:b/>
        </w:rPr>
      </w:pPr>
      <w:r>
        <w:rPr>
          <w:b/>
        </w:rPr>
        <w:t xml:space="preserve">Special Resolutions </w:t>
      </w:r>
    </w:p>
    <w:p w14:paraId="30AD2705" w14:textId="6F5766DF" w:rsidR="00AE4136" w:rsidRPr="004E61DC" w:rsidRDefault="0059575F" w:rsidP="00AE4136">
      <w:pPr>
        <w:rPr>
          <w:bCs/>
        </w:rPr>
      </w:pPr>
      <w:r>
        <w:rPr>
          <w:bCs/>
        </w:rPr>
        <w:t>Dr. Qu</w:t>
      </w:r>
      <w:r w:rsidR="00022FB7">
        <w:rPr>
          <w:bCs/>
        </w:rPr>
        <w:t xml:space="preserve">intina </w:t>
      </w:r>
      <w:proofErr w:type="spellStart"/>
      <w:r w:rsidR="00022FB7">
        <w:rPr>
          <w:bCs/>
        </w:rPr>
        <w:t>Bear</w:t>
      </w:r>
      <w:r w:rsidR="006736DC">
        <w:rPr>
          <w:bCs/>
        </w:rPr>
        <w:t>chief</w:t>
      </w:r>
      <w:proofErr w:type="spellEnd"/>
      <w:r w:rsidR="006736DC">
        <w:rPr>
          <w:bCs/>
        </w:rPr>
        <w:t>-Adolpho</w:t>
      </w:r>
      <w:r w:rsidR="00AE4136" w:rsidRPr="004E61DC">
        <w:rPr>
          <w:bCs/>
        </w:rPr>
        <w:t xml:space="preserve">, PAA President Elect </w:t>
      </w:r>
      <w:r w:rsidR="004E61DC" w:rsidRPr="004E61DC">
        <w:rPr>
          <w:bCs/>
        </w:rPr>
        <w:t xml:space="preserve">Called the membership to vote on special resolutions to modify the Association Bylaws: </w:t>
      </w:r>
    </w:p>
    <w:p w14:paraId="5B6C17A6" w14:textId="77777777" w:rsidR="00722305" w:rsidRDefault="003B5B8F" w:rsidP="00C20EB5">
      <w:pPr>
        <w:spacing w:after="0"/>
        <w:ind w:left="720"/>
      </w:pPr>
      <w:r w:rsidRPr="003B5B8F">
        <w:rPr>
          <w:b/>
          <w:bCs/>
        </w:rPr>
        <w:t>Motion</w:t>
      </w:r>
      <w:r w:rsidR="00C20EB5">
        <w:rPr>
          <w:b/>
          <w:bCs/>
        </w:rPr>
        <w:t xml:space="preserve"> </w:t>
      </w:r>
      <w:r w:rsidR="00422BAA">
        <w:t>A</w:t>
      </w:r>
      <w:r w:rsidR="00B504B7">
        <w:t>dd</w:t>
      </w:r>
      <w:r w:rsidR="006A558A">
        <w:t xml:space="preserve"> a</w:t>
      </w:r>
      <w:r w:rsidR="00B504B7">
        <w:t xml:space="preserve"> bylaw</w:t>
      </w:r>
      <w:r w:rsidR="007C7FD0">
        <w:t xml:space="preserve"> change </w:t>
      </w:r>
      <w:r w:rsidR="00722305">
        <w:t xml:space="preserve">10.2.5.as per the following: </w:t>
      </w:r>
    </w:p>
    <w:p w14:paraId="5130279C" w14:textId="77777777" w:rsidR="00722305" w:rsidRDefault="00722305" w:rsidP="00C20EB5">
      <w:pPr>
        <w:spacing w:after="0"/>
        <w:ind w:left="720"/>
      </w:pPr>
    </w:p>
    <w:p w14:paraId="3E34109B" w14:textId="56F25722" w:rsidR="00722305" w:rsidRDefault="00F31D48" w:rsidP="00C20EB5">
      <w:pPr>
        <w:spacing w:after="0"/>
        <w:ind w:left="720"/>
      </w:pPr>
      <w:r>
        <w:t xml:space="preserve">Strategic </w:t>
      </w:r>
      <w:r w:rsidR="00E30B58">
        <w:t>discussions</w:t>
      </w:r>
      <w:r>
        <w:t xml:space="preserve"> of the Board are open to approved or invited delegates,</w:t>
      </w:r>
      <w:r w:rsidR="00C021AA">
        <w:t xml:space="preserve"> except for motions and for when </w:t>
      </w:r>
      <w:proofErr w:type="gramStart"/>
      <w:r w:rsidR="00C021AA">
        <w:t>a majority of</w:t>
      </w:r>
      <w:proofErr w:type="gramEnd"/>
      <w:r w:rsidR="00C021AA">
        <w:t xml:space="preserve"> the Directors vote to meet “in camera”. </w:t>
      </w:r>
      <w:r>
        <w:t xml:space="preserve"> </w:t>
      </w:r>
    </w:p>
    <w:p w14:paraId="68270ACC" w14:textId="3C99CA7E" w:rsidR="003B5B8F" w:rsidRDefault="003B5B8F" w:rsidP="00AF6F79">
      <w:pPr>
        <w:ind w:firstLine="720"/>
        <w:rPr>
          <w:b/>
          <w:bCs/>
        </w:rPr>
      </w:pPr>
      <w:r w:rsidRPr="001D61A5">
        <w:rPr>
          <w:b/>
          <w:bCs/>
        </w:rPr>
        <w:t>CARRIED</w:t>
      </w:r>
    </w:p>
    <w:p w14:paraId="2E8A6F37" w14:textId="77777777" w:rsidR="00BF18DB" w:rsidRDefault="00BF18DB" w:rsidP="00C20EB5">
      <w:pPr>
        <w:spacing w:after="0"/>
        <w:ind w:left="720"/>
        <w:rPr>
          <w:b/>
          <w:bCs/>
        </w:rPr>
      </w:pPr>
    </w:p>
    <w:p w14:paraId="08D91766" w14:textId="77777777" w:rsidR="002D3667" w:rsidRDefault="00E21759" w:rsidP="00C20EB5">
      <w:pPr>
        <w:spacing w:after="0"/>
        <w:ind w:left="720"/>
      </w:pPr>
      <w:r>
        <w:rPr>
          <w:b/>
          <w:bCs/>
        </w:rPr>
        <w:t>Motion</w:t>
      </w:r>
      <w:r w:rsidR="00C20EB5">
        <w:rPr>
          <w:b/>
          <w:bCs/>
        </w:rPr>
        <w:t xml:space="preserve"> </w:t>
      </w:r>
      <w:r w:rsidRPr="00BE1D2D">
        <w:t>Add</w:t>
      </w:r>
      <w:r w:rsidR="00C54667">
        <w:t xml:space="preserve"> a</w:t>
      </w:r>
      <w:r w:rsidRPr="00BE1D2D">
        <w:t xml:space="preserve"> bylaw </w:t>
      </w:r>
      <w:r w:rsidR="001331D7">
        <w:t xml:space="preserve">amendment 8.1.3 </w:t>
      </w:r>
      <w:r w:rsidR="00AD133B">
        <w:t xml:space="preserve">as per the following: </w:t>
      </w:r>
    </w:p>
    <w:p w14:paraId="7D278DD1" w14:textId="77777777" w:rsidR="002D3667" w:rsidRDefault="002D3667" w:rsidP="00C20EB5">
      <w:pPr>
        <w:spacing w:after="0"/>
        <w:ind w:left="720"/>
      </w:pPr>
    </w:p>
    <w:p w14:paraId="560A99D5" w14:textId="4F9F78CE" w:rsidR="002D3667" w:rsidRDefault="002D3667" w:rsidP="00C20EB5">
      <w:pPr>
        <w:spacing w:after="0"/>
        <w:ind w:left="720"/>
      </w:pPr>
      <w:r>
        <w:t xml:space="preserve">Candidates for election shall be eligible voting </w:t>
      </w:r>
      <w:r w:rsidR="007D57C1">
        <w:t>members</w:t>
      </w:r>
      <w:r>
        <w:t xml:space="preserve"> in good standing with the Association at the time of nomination. No elected leader of the PAA may be concurrently an elected leader or staff member of the College of Alberta Psychologists. </w:t>
      </w:r>
    </w:p>
    <w:p w14:paraId="4DEF0F20" w14:textId="4E304C4C" w:rsidR="002D3667" w:rsidRPr="007D57C1" w:rsidRDefault="007D57C1" w:rsidP="00C20EB5">
      <w:pPr>
        <w:spacing w:after="0"/>
        <w:ind w:left="720"/>
        <w:rPr>
          <w:b/>
          <w:bCs/>
        </w:rPr>
      </w:pPr>
      <w:r w:rsidRPr="007D57C1">
        <w:rPr>
          <w:b/>
          <w:bCs/>
        </w:rPr>
        <w:t>CARRIED</w:t>
      </w:r>
      <w:r w:rsidR="002D3667" w:rsidRPr="007D57C1">
        <w:rPr>
          <w:b/>
          <w:bCs/>
        </w:rPr>
        <w:t xml:space="preserve"> </w:t>
      </w:r>
    </w:p>
    <w:p w14:paraId="6FD3D300" w14:textId="77777777" w:rsidR="002D3667" w:rsidRDefault="002D3667" w:rsidP="00C20EB5">
      <w:pPr>
        <w:spacing w:after="0"/>
        <w:ind w:left="720"/>
      </w:pPr>
    </w:p>
    <w:p w14:paraId="2A93D1A0" w14:textId="72F0801D" w:rsidR="00730DF6" w:rsidRPr="00C20EB5" w:rsidRDefault="00730DF6" w:rsidP="00C20EB5">
      <w:pPr>
        <w:spacing w:after="0"/>
      </w:pPr>
      <w:r w:rsidRPr="00154711">
        <w:t xml:space="preserve">The meeting </w:t>
      </w:r>
      <w:r w:rsidR="00154711" w:rsidRPr="00154711">
        <w:t>concluded</w:t>
      </w:r>
      <w:r w:rsidRPr="00154711">
        <w:t xml:space="preserve"> </w:t>
      </w:r>
      <w:r w:rsidR="00154711">
        <w:t>with</w:t>
      </w:r>
      <w:r w:rsidRPr="00154711">
        <w:t xml:space="preserve"> all members being invited to the</w:t>
      </w:r>
      <w:r w:rsidR="0011504F">
        <w:t xml:space="preserve"> 202</w:t>
      </w:r>
      <w:r w:rsidR="00B10515">
        <w:t>4</w:t>
      </w:r>
      <w:r w:rsidR="0011504F">
        <w:t xml:space="preserve"> </w:t>
      </w:r>
      <w:r w:rsidR="00200D54">
        <w:t>PAA Gala</w:t>
      </w:r>
      <w:r w:rsidR="00C20EB5">
        <w:t xml:space="preserve">, </w:t>
      </w:r>
      <w:r w:rsidR="00B10515">
        <w:t xml:space="preserve">Building Together Tomorrow: </w:t>
      </w:r>
      <w:r w:rsidR="00C20EB5">
        <w:t xml:space="preserve"> </w:t>
      </w:r>
      <w:r w:rsidR="00200D54">
        <w:t xml:space="preserve">Celebrating Leaders in Psychology and Welcoming Newly Registered </w:t>
      </w:r>
      <w:r w:rsidR="00200D54">
        <w:lastRenderedPageBreak/>
        <w:t xml:space="preserve">Psychologists on </w:t>
      </w:r>
      <w:r w:rsidR="00764411">
        <w:t>2</w:t>
      </w:r>
      <w:r w:rsidR="00B10515">
        <w:t>7</w:t>
      </w:r>
      <w:r w:rsidRPr="00154711">
        <w:t xml:space="preserve"> September 202</w:t>
      </w:r>
      <w:r w:rsidR="00B10515">
        <w:t>4</w:t>
      </w:r>
      <w:r w:rsidRPr="00154711">
        <w:t xml:space="preserve"> in </w:t>
      </w:r>
      <w:r w:rsidR="00B10515">
        <w:t>Calgary</w:t>
      </w:r>
      <w:r w:rsidR="00CA2781">
        <w:t xml:space="preserve">, </w:t>
      </w:r>
      <w:r w:rsidR="004E5A50">
        <w:t>along</w:t>
      </w:r>
      <w:r w:rsidR="00C11C8B">
        <w:t xml:space="preserve"> with a beautiful recognition video showcasing the 202</w:t>
      </w:r>
      <w:r w:rsidR="00CA2781">
        <w:t>4</w:t>
      </w:r>
      <w:r w:rsidR="00C11C8B">
        <w:t xml:space="preserve"> award winners. </w:t>
      </w:r>
    </w:p>
    <w:sectPr w:rsidR="00730DF6" w:rsidRPr="00C20EB5" w:rsidSect="00DE520F">
      <w:footerReference w:type="default" r:id="rId11"/>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A6065" w14:textId="77777777" w:rsidR="00660780" w:rsidRDefault="00660780" w:rsidP="00921192">
      <w:pPr>
        <w:spacing w:after="0" w:line="240" w:lineRule="auto"/>
      </w:pPr>
      <w:r>
        <w:separator/>
      </w:r>
    </w:p>
  </w:endnote>
  <w:endnote w:type="continuationSeparator" w:id="0">
    <w:p w14:paraId="5E6D12A9" w14:textId="77777777" w:rsidR="00660780" w:rsidRDefault="00660780" w:rsidP="00921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B3F55" w14:textId="77777777" w:rsidR="00C20EB5" w:rsidRDefault="00C20EB5">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04F5F6CF" w14:textId="7F9B7F6B" w:rsidR="00C20EB5" w:rsidRPr="00C20EB5" w:rsidRDefault="00C20EB5" w:rsidP="00C20EB5">
    <w:pPr>
      <w:ind w:left="284"/>
      <w:contextualSpacing/>
      <w:rPr>
        <w:rFonts w:cs="Times New Roman"/>
        <w:color w:val="4472C4" w:themeColor="accent1"/>
        <w:szCs w:val="24"/>
      </w:rPr>
    </w:pPr>
    <w:r w:rsidRPr="00C20EB5">
      <w:rPr>
        <w:rFonts w:cs="Times New Roman"/>
        <w:color w:val="4472C4" w:themeColor="accent1"/>
        <w:szCs w:val="24"/>
      </w:rPr>
      <w:t>The mission of the Psychologists’ Association of Alberta is to advance the science-based profession of psychology and to promote the well-being and potential of all Albertans.</w:t>
    </w:r>
  </w:p>
  <w:p w14:paraId="65D23214" w14:textId="77777777" w:rsidR="00C20EB5" w:rsidRDefault="00C20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379AB" w14:textId="77777777" w:rsidR="00660780" w:rsidRDefault="00660780" w:rsidP="00921192">
      <w:pPr>
        <w:spacing w:after="0" w:line="240" w:lineRule="auto"/>
      </w:pPr>
      <w:r>
        <w:separator/>
      </w:r>
    </w:p>
  </w:footnote>
  <w:footnote w:type="continuationSeparator" w:id="0">
    <w:p w14:paraId="092D48CB" w14:textId="77777777" w:rsidR="00660780" w:rsidRDefault="00660780" w:rsidP="00921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72539"/>
    <w:multiLevelType w:val="hybridMultilevel"/>
    <w:tmpl w:val="4C5CB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2A1D23"/>
    <w:multiLevelType w:val="hybridMultilevel"/>
    <w:tmpl w:val="D8A60F8C"/>
    <w:lvl w:ilvl="0" w:tplc="A98005E6">
      <w:start w:val="1"/>
      <w:numFmt w:val="lowerLetter"/>
      <w:lvlText w:val="%1)"/>
      <w:lvlJc w:val="left"/>
      <w:pPr>
        <w:tabs>
          <w:tab w:val="num" w:pos="720"/>
        </w:tabs>
        <w:ind w:left="720" w:hanging="360"/>
      </w:pPr>
    </w:lvl>
    <w:lvl w:ilvl="1" w:tplc="80A0205C" w:tentative="1">
      <w:start w:val="1"/>
      <w:numFmt w:val="lowerLetter"/>
      <w:lvlText w:val="%2)"/>
      <w:lvlJc w:val="left"/>
      <w:pPr>
        <w:tabs>
          <w:tab w:val="num" w:pos="1440"/>
        </w:tabs>
        <w:ind w:left="1440" w:hanging="360"/>
      </w:pPr>
    </w:lvl>
    <w:lvl w:ilvl="2" w:tplc="BD66AA2C" w:tentative="1">
      <w:start w:val="1"/>
      <w:numFmt w:val="lowerLetter"/>
      <w:lvlText w:val="%3)"/>
      <w:lvlJc w:val="left"/>
      <w:pPr>
        <w:tabs>
          <w:tab w:val="num" w:pos="2160"/>
        </w:tabs>
        <w:ind w:left="2160" w:hanging="360"/>
      </w:pPr>
    </w:lvl>
    <w:lvl w:ilvl="3" w:tplc="E500D574" w:tentative="1">
      <w:start w:val="1"/>
      <w:numFmt w:val="lowerLetter"/>
      <w:lvlText w:val="%4)"/>
      <w:lvlJc w:val="left"/>
      <w:pPr>
        <w:tabs>
          <w:tab w:val="num" w:pos="2880"/>
        </w:tabs>
        <w:ind w:left="2880" w:hanging="360"/>
      </w:pPr>
    </w:lvl>
    <w:lvl w:ilvl="4" w:tplc="78C4584E" w:tentative="1">
      <w:start w:val="1"/>
      <w:numFmt w:val="lowerLetter"/>
      <w:lvlText w:val="%5)"/>
      <w:lvlJc w:val="left"/>
      <w:pPr>
        <w:tabs>
          <w:tab w:val="num" w:pos="3600"/>
        </w:tabs>
        <w:ind w:left="3600" w:hanging="360"/>
      </w:pPr>
    </w:lvl>
    <w:lvl w:ilvl="5" w:tplc="3C56F850" w:tentative="1">
      <w:start w:val="1"/>
      <w:numFmt w:val="lowerLetter"/>
      <w:lvlText w:val="%6)"/>
      <w:lvlJc w:val="left"/>
      <w:pPr>
        <w:tabs>
          <w:tab w:val="num" w:pos="4320"/>
        </w:tabs>
        <w:ind w:left="4320" w:hanging="360"/>
      </w:pPr>
    </w:lvl>
    <w:lvl w:ilvl="6" w:tplc="A718D61E" w:tentative="1">
      <w:start w:val="1"/>
      <w:numFmt w:val="lowerLetter"/>
      <w:lvlText w:val="%7)"/>
      <w:lvlJc w:val="left"/>
      <w:pPr>
        <w:tabs>
          <w:tab w:val="num" w:pos="5040"/>
        </w:tabs>
        <w:ind w:left="5040" w:hanging="360"/>
      </w:pPr>
    </w:lvl>
    <w:lvl w:ilvl="7" w:tplc="D2E2D4E4" w:tentative="1">
      <w:start w:val="1"/>
      <w:numFmt w:val="lowerLetter"/>
      <w:lvlText w:val="%8)"/>
      <w:lvlJc w:val="left"/>
      <w:pPr>
        <w:tabs>
          <w:tab w:val="num" w:pos="5760"/>
        </w:tabs>
        <w:ind w:left="5760" w:hanging="360"/>
      </w:pPr>
    </w:lvl>
    <w:lvl w:ilvl="8" w:tplc="D278E18E" w:tentative="1">
      <w:start w:val="1"/>
      <w:numFmt w:val="lowerLetter"/>
      <w:lvlText w:val="%9)"/>
      <w:lvlJc w:val="left"/>
      <w:pPr>
        <w:tabs>
          <w:tab w:val="num" w:pos="6480"/>
        </w:tabs>
        <w:ind w:left="6480" w:hanging="360"/>
      </w:pPr>
    </w:lvl>
  </w:abstractNum>
  <w:abstractNum w:abstractNumId="2" w15:restartNumberingAfterBreak="0">
    <w:nsid w:val="11773F48"/>
    <w:multiLevelType w:val="hybridMultilevel"/>
    <w:tmpl w:val="E6FABE60"/>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7E50FE6"/>
    <w:multiLevelType w:val="hybridMultilevel"/>
    <w:tmpl w:val="423A3E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3DB57FE"/>
    <w:multiLevelType w:val="hybridMultilevel"/>
    <w:tmpl w:val="E8A6A556"/>
    <w:lvl w:ilvl="0" w:tplc="EBFA7A3A">
      <w:start w:val="239"/>
      <w:numFmt w:val="bullet"/>
      <w:lvlText w:val="•"/>
      <w:lvlJc w:val="left"/>
      <w:pPr>
        <w:tabs>
          <w:tab w:val="num" w:pos="1080"/>
        </w:tabs>
        <w:ind w:left="1080" w:hanging="360"/>
      </w:pPr>
      <w:rPr>
        <w:rFonts w:ascii="Arial" w:hAnsi="Arial" w:hint="default"/>
      </w:rPr>
    </w:lvl>
    <w:lvl w:ilvl="1" w:tplc="AD040B26">
      <w:start w:val="1"/>
      <w:numFmt w:val="decimal"/>
      <w:lvlText w:val="%2."/>
      <w:lvlJc w:val="left"/>
      <w:pPr>
        <w:tabs>
          <w:tab w:val="num" w:pos="1800"/>
        </w:tabs>
        <w:ind w:left="1800" w:hanging="360"/>
      </w:pPr>
    </w:lvl>
    <w:lvl w:ilvl="2" w:tplc="EBFA7A3A">
      <w:start w:val="239"/>
      <w:numFmt w:val="bullet"/>
      <w:lvlText w:val="•"/>
      <w:lvlJc w:val="left"/>
      <w:pPr>
        <w:tabs>
          <w:tab w:val="num" w:pos="2520"/>
        </w:tabs>
        <w:ind w:left="2520" w:hanging="360"/>
      </w:pPr>
      <w:rPr>
        <w:rFonts w:ascii="Arial" w:hAnsi="Arial" w:hint="default"/>
      </w:rPr>
    </w:lvl>
    <w:lvl w:ilvl="3" w:tplc="6616DEB6" w:tentative="1">
      <w:start w:val="1"/>
      <w:numFmt w:val="decimal"/>
      <w:lvlText w:val="%4."/>
      <w:lvlJc w:val="left"/>
      <w:pPr>
        <w:tabs>
          <w:tab w:val="num" w:pos="3240"/>
        </w:tabs>
        <w:ind w:left="3240" w:hanging="360"/>
      </w:pPr>
    </w:lvl>
    <w:lvl w:ilvl="4" w:tplc="8990005A" w:tentative="1">
      <w:start w:val="1"/>
      <w:numFmt w:val="decimal"/>
      <w:lvlText w:val="%5."/>
      <w:lvlJc w:val="left"/>
      <w:pPr>
        <w:tabs>
          <w:tab w:val="num" w:pos="3960"/>
        </w:tabs>
        <w:ind w:left="3960" w:hanging="360"/>
      </w:pPr>
    </w:lvl>
    <w:lvl w:ilvl="5" w:tplc="E1528F96" w:tentative="1">
      <w:start w:val="1"/>
      <w:numFmt w:val="decimal"/>
      <w:lvlText w:val="%6."/>
      <w:lvlJc w:val="left"/>
      <w:pPr>
        <w:tabs>
          <w:tab w:val="num" w:pos="4680"/>
        </w:tabs>
        <w:ind w:left="4680" w:hanging="360"/>
      </w:pPr>
    </w:lvl>
    <w:lvl w:ilvl="6" w:tplc="CFBCF682" w:tentative="1">
      <w:start w:val="1"/>
      <w:numFmt w:val="decimal"/>
      <w:lvlText w:val="%7."/>
      <w:lvlJc w:val="left"/>
      <w:pPr>
        <w:tabs>
          <w:tab w:val="num" w:pos="5400"/>
        </w:tabs>
        <w:ind w:left="5400" w:hanging="360"/>
      </w:pPr>
    </w:lvl>
    <w:lvl w:ilvl="7" w:tplc="736C5B78" w:tentative="1">
      <w:start w:val="1"/>
      <w:numFmt w:val="decimal"/>
      <w:lvlText w:val="%8."/>
      <w:lvlJc w:val="left"/>
      <w:pPr>
        <w:tabs>
          <w:tab w:val="num" w:pos="6120"/>
        </w:tabs>
        <w:ind w:left="6120" w:hanging="360"/>
      </w:pPr>
    </w:lvl>
    <w:lvl w:ilvl="8" w:tplc="6ECAA30E" w:tentative="1">
      <w:start w:val="1"/>
      <w:numFmt w:val="decimal"/>
      <w:lvlText w:val="%9."/>
      <w:lvlJc w:val="left"/>
      <w:pPr>
        <w:tabs>
          <w:tab w:val="num" w:pos="6840"/>
        </w:tabs>
        <w:ind w:left="6840" w:hanging="360"/>
      </w:pPr>
    </w:lvl>
  </w:abstractNum>
  <w:abstractNum w:abstractNumId="5" w15:restartNumberingAfterBreak="0">
    <w:nsid w:val="4716479B"/>
    <w:multiLevelType w:val="hybridMultilevel"/>
    <w:tmpl w:val="D03E8524"/>
    <w:lvl w:ilvl="0" w:tplc="03DECB38">
      <w:start w:val="1"/>
      <w:numFmt w:val="lowerLetter"/>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6" w15:restartNumberingAfterBreak="0">
    <w:nsid w:val="4CE36132"/>
    <w:multiLevelType w:val="hybridMultilevel"/>
    <w:tmpl w:val="2EA6E7D6"/>
    <w:lvl w:ilvl="0" w:tplc="EBFA7A3A">
      <w:start w:val="239"/>
      <w:numFmt w:val="bullet"/>
      <w:lvlText w:val="•"/>
      <w:lvlJc w:val="left"/>
      <w:pPr>
        <w:tabs>
          <w:tab w:val="num" w:pos="1080"/>
        </w:tabs>
        <w:ind w:left="1080" w:hanging="360"/>
      </w:pPr>
      <w:rPr>
        <w:rFonts w:ascii="Arial" w:hAnsi="Arial" w:hint="default"/>
      </w:rPr>
    </w:lvl>
    <w:lvl w:ilvl="1" w:tplc="AD040B26">
      <w:start w:val="1"/>
      <w:numFmt w:val="decimal"/>
      <w:lvlText w:val="%2."/>
      <w:lvlJc w:val="left"/>
      <w:pPr>
        <w:tabs>
          <w:tab w:val="num" w:pos="1800"/>
        </w:tabs>
        <w:ind w:left="1800" w:hanging="360"/>
      </w:pPr>
    </w:lvl>
    <w:lvl w:ilvl="2" w:tplc="EBFA7A3A">
      <w:start w:val="239"/>
      <w:numFmt w:val="bullet"/>
      <w:lvlText w:val="•"/>
      <w:lvlJc w:val="left"/>
      <w:pPr>
        <w:tabs>
          <w:tab w:val="num" w:pos="2520"/>
        </w:tabs>
        <w:ind w:left="2520" w:hanging="360"/>
      </w:pPr>
      <w:rPr>
        <w:rFonts w:ascii="Arial" w:hAnsi="Arial" w:hint="default"/>
      </w:rPr>
    </w:lvl>
    <w:lvl w:ilvl="3" w:tplc="6616DEB6" w:tentative="1">
      <w:start w:val="1"/>
      <w:numFmt w:val="decimal"/>
      <w:lvlText w:val="%4."/>
      <w:lvlJc w:val="left"/>
      <w:pPr>
        <w:tabs>
          <w:tab w:val="num" w:pos="3240"/>
        </w:tabs>
        <w:ind w:left="3240" w:hanging="360"/>
      </w:pPr>
    </w:lvl>
    <w:lvl w:ilvl="4" w:tplc="8990005A" w:tentative="1">
      <w:start w:val="1"/>
      <w:numFmt w:val="decimal"/>
      <w:lvlText w:val="%5."/>
      <w:lvlJc w:val="left"/>
      <w:pPr>
        <w:tabs>
          <w:tab w:val="num" w:pos="3960"/>
        </w:tabs>
        <w:ind w:left="3960" w:hanging="360"/>
      </w:pPr>
    </w:lvl>
    <w:lvl w:ilvl="5" w:tplc="E1528F96" w:tentative="1">
      <w:start w:val="1"/>
      <w:numFmt w:val="decimal"/>
      <w:lvlText w:val="%6."/>
      <w:lvlJc w:val="left"/>
      <w:pPr>
        <w:tabs>
          <w:tab w:val="num" w:pos="4680"/>
        </w:tabs>
        <w:ind w:left="4680" w:hanging="360"/>
      </w:pPr>
    </w:lvl>
    <w:lvl w:ilvl="6" w:tplc="CFBCF682" w:tentative="1">
      <w:start w:val="1"/>
      <w:numFmt w:val="decimal"/>
      <w:lvlText w:val="%7."/>
      <w:lvlJc w:val="left"/>
      <w:pPr>
        <w:tabs>
          <w:tab w:val="num" w:pos="5400"/>
        </w:tabs>
        <w:ind w:left="5400" w:hanging="360"/>
      </w:pPr>
    </w:lvl>
    <w:lvl w:ilvl="7" w:tplc="736C5B78" w:tentative="1">
      <w:start w:val="1"/>
      <w:numFmt w:val="decimal"/>
      <w:lvlText w:val="%8."/>
      <w:lvlJc w:val="left"/>
      <w:pPr>
        <w:tabs>
          <w:tab w:val="num" w:pos="6120"/>
        </w:tabs>
        <w:ind w:left="6120" w:hanging="360"/>
      </w:pPr>
    </w:lvl>
    <w:lvl w:ilvl="8" w:tplc="6ECAA30E" w:tentative="1">
      <w:start w:val="1"/>
      <w:numFmt w:val="decimal"/>
      <w:lvlText w:val="%9."/>
      <w:lvlJc w:val="left"/>
      <w:pPr>
        <w:tabs>
          <w:tab w:val="num" w:pos="6840"/>
        </w:tabs>
        <w:ind w:left="6840" w:hanging="360"/>
      </w:pPr>
    </w:lvl>
  </w:abstractNum>
  <w:abstractNum w:abstractNumId="7" w15:restartNumberingAfterBreak="0">
    <w:nsid w:val="58EC1120"/>
    <w:multiLevelType w:val="hybridMultilevel"/>
    <w:tmpl w:val="BD54F4E4"/>
    <w:lvl w:ilvl="0" w:tplc="1009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619D229C"/>
    <w:multiLevelType w:val="hybridMultilevel"/>
    <w:tmpl w:val="5FF23F50"/>
    <w:lvl w:ilvl="0" w:tplc="213A314A">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54B27EF"/>
    <w:multiLevelType w:val="hybridMultilevel"/>
    <w:tmpl w:val="913AFF16"/>
    <w:lvl w:ilvl="0" w:tplc="EBFA7A3A">
      <w:start w:val="239"/>
      <w:numFmt w:val="bullet"/>
      <w:lvlText w:val="•"/>
      <w:lvlJc w:val="left"/>
      <w:pPr>
        <w:tabs>
          <w:tab w:val="num" w:pos="1080"/>
        </w:tabs>
        <w:ind w:left="1080" w:hanging="360"/>
      </w:pPr>
      <w:rPr>
        <w:rFonts w:ascii="Arial" w:hAnsi="Arial" w:hint="default"/>
      </w:rPr>
    </w:lvl>
    <w:lvl w:ilvl="1" w:tplc="AD040B26">
      <w:start w:val="1"/>
      <w:numFmt w:val="decimal"/>
      <w:lvlText w:val="%2."/>
      <w:lvlJc w:val="left"/>
      <w:pPr>
        <w:tabs>
          <w:tab w:val="num" w:pos="1800"/>
        </w:tabs>
        <w:ind w:left="1800" w:hanging="360"/>
      </w:pPr>
    </w:lvl>
    <w:lvl w:ilvl="2" w:tplc="EBFA7A3A">
      <w:start w:val="239"/>
      <w:numFmt w:val="bullet"/>
      <w:lvlText w:val="•"/>
      <w:lvlJc w:val="left"/>
      <w:pPr>
        <w:tabs>
          <w:tab w:val="num" w:pos="2520"/>
        </w:tabs>
        <w:ind w:left="2520" w:hanging="360"/>
      </w:pPr>
      <w:rPr>
        <w:rFonts w:ascii="Arial" w:hAnsi="Arial" w:hint="default"/>
      </w:rPr>
    </w:lvl>
    <w:lvl w:ilvl="3" w:tplc="6616DEB6" w:tentative="1">
      <w:start w:val="1"/>
      <w:numFmt w:val="decimal"/>
      <w:lvlText w:val="%4."/>
      <w:lvlJc w:val="left"/>
      <w:pPr>
        <w:tabs>
          <w:tab w:val="num" w:pos="3240"/>
        </w:tabs>
        <w:ind w:left="3240" w:hanging="360"/>
      </w:pPr>
    </w:lvl>
    <w:lvl w:ilvl="4" w:tplc="8990005A" w:tentative="1">
      <w:start w:val="1"/>
      <w:numFmt w:val="decimal"/>
      <w:lvlText w:val="%5."/>
      <w:lvlJc w:val="left"/>
      <w:pPr>
        <w:tabs>
          <w:tab w:val="num" w:pos="3960"/>
        </w:tabs>
        <w:ind w:left="3960" w:hanging="360"/>
      </w:pPr>
    </w:lvl>
    <w:lvl w:ilvl="5" w:tplc="E1528F96" w:tentative="1">
      <w:start w:val="1"/>
      <w:numFmt w:val="decimal"/>
      <w:lvlText w:val="%6."/>
      <w:lvlJc w:val="left"/>
      <w:pPr>
        <w:tabs>
          <w:tab w:val="num" w:pos="4680"/>
        </w:tabs>
        <w:ind w:left="4680" w:hanging="360"/>
      </w:pPr>
    </w:lvl>
    <w:lvl w:ilvl="6" w:tplc="CFBCF682" w:tentative="1">
      <w:start w:val="1"/>
      <w:numFmt w:val="decimal"/>
      <w:lvlText w:val="%7."/>
      <w:lvlJc w:val="left"/>
      <w:pPr>
        <w:tabs>
          <w:tab w:val="num" w:pos="5400"/>
        </w:tabs>
        <w:ind w:left="5400" w:hanging="360"/>
      </w:pPr>
    </w:lvl>
    <w:lvl w:ilvl="7" w:tplc="736C5B78" w:tentative="1">
      <w:start w:val="1"/>
      <w:numFmt w:val="decimal"/>
      <w:lvlText w:val="%8."/>
      <w:lvlJc w:val="left"/>
      <w:pPr>
        <w:tabs>
          <w:tab w:val="num" w:pos="6120"/>
        </w:tabs>
        <w:ind w:left="6120" w:hanging="360"/>
      </w:pPr>
    </w:lvl>
    <w:lvl w:ilvl="8" w:tplc="6ECAA30E" w:tentative="1">
      <w:start w:val="1"/>
      <w:numFmt w:val="decimal"/>
      <w:lvlText w:val="%9."/>
      <w:lvlJc w:val="left"/>
      <w:pPr>
        <w:tabs>
          <w:tab w:val="num" w:pos="6840"/>
        </w:tabs>
        <w:ind w:left="6840" w:hanging="360"/>
      </w:pPr>
    </w:lvl>
  </w:abstractNum>
  <w:abstractNum w:abstractNumId="10" w15:restartNumberingAfterBreak="0">
    <w:nsid w:val="694A0829"/>
    <w:multiLevelType w:val="hybridMultilevel"/>
    <w:tmpl w:val="26A4BC26"/>
    <w:lvl w:ilvl="0" w:tplc="45681652">
      <w:start w:val="1"/>
      <w:numFmt w:val="decimal"/>
      <w:lvlText w:val="%1."/>
      <w:lvlJc w:val="left"/>
      <w:pPr>
        <w:tabs>
          <w:tab w:val="num" w:pos="720"/>
        </w:tabs>
        <w:ind w:left="720" w:hanging="360"/>
      </w:pPr>
    </w:lvl>
    <w:lvl w:ilvl="1" w:tplc="10090001">
      <w:start w:val="1"/>
      <w:numFmt w:val="bullet"/>
      <w:lvlText w:val=""/>
      <w:lvlJc w:val="left"/>
      <w:pPr>
        <w:tabs>
          <w:tab w:val="num" w:pos="1440"/>
        </w:tabs>
        <w:ind w:left="1440" w:hanging="360"/>
      </w:pPr>
      <w:rPr>
        <w:rFonts w:ascii="Symbol" w:hAnsi="Symbol" w:hint="default"/>
      </w:rPr>
    </w:lvl>
    <w:lvl w:ilvl="2" w:tplc="EBFA7A3A">
      <w:start w:val="239"/>
      <w:numFmt w:val="bullet"/>
      <w:lvlText w:val="•"/>
      <w:lvlJc w:val="left"/>
      <w:pPr>
        <w:tabs>
          <w:tab w:val="num" w:pos="2160"/>
        </w:tabs>
        <w:ind w:left="2160" w:hanging="360"/>
      </w:pPr>
      <w:rPr>
        <w:rFonts w:ascii="Arial" w:hAnsi="Arial" w:hint="default"/>
      </w:rPr>
    </w:lvl>
    <w:lvl w:ilvl="3" w:tplc="6616DEB6" w:tentative="1">
      <w:start w:val="1"/>
      <w:numFmt w:val="decimal"/>
      <w:lvlText w:val="%4."/>
      <w:lvlJc w:val="left"/>
      <w:pPr>
        <w:tabs>
          <w:tab w:val="num" w:pos="2880"/>
        </w:tabs>
        <w:ind w:left="2880" w:hanging="360"/>
      </w:pPr>
    </w:lvl>
    <w:lvl w:ilvl="4" w:tplc="8990005A" w:tentative="1">
      <w:start w:val="1"/>
      <w:numFmt w:val="decimal"/>
      <w:lvlText w:val="%5."/>
      <w:lvlJc w:val="left"/>
      <w:pPr>
        <w:tabs>
          <w:tab w:val="num" w:pos="3600"/>
        </w:tabs>
        <w:ind w:left="3600" w:hanging="360"/>
      </w:pPr>
    </w:lvl>
    <w:lvl w:ilvl="5" w:tplc="E1528F96" w:tentative="1">
      <w:start w:val="1"/>
      <w:numFmt w:val="decimal"/>
      <w:lvlText w:val="%6."/>
      <w:lvlJc w:val="left"/>
      <w:pPr>
        <w:tabs>
          <w:tab w:val="num" w:pos="4320"/>
        </w:tabs>
        <w:ind w:left="4320" w:hanging="360"/>
      </w:pPr>
    </w:lvl>
    <w:lvl w:ilvl="6" w:tplc="CFBCF682" w:tentative="1">
      <w:start w:val="1"/>
      <w:numFmt w:val="decimal"/>
      <w:lvlText w:val="%7."/>
      <w:lvlJc w:val="left"/>
      <w:pPr>
        <w:tabs>
          <w:tab w:val="num" w:pos="5040"/>
        </w:tabs>
        <w:ind w:left="5040" w:hanging="360"/>
      </w:pPr>
    </w:lvl>
    <w:lvl w:ilvl="7" w:tplc="736C5B78" w:tentative="1">
      <w:start w:val="1"/>
      <w:numFmt w:val="decimal"/>
      <w:lvlText w:val="%8."/>
      <w:lvlJc w:val="left"/>
      <w:pPr>
        <w:tabs>
          <w:tab w:val="num" w:pos="5760"/>
        </w:tabs>
        <w:ind w:left="5760" w:hanging="360"/>
      </w:pPr>
    </w:lvl>
    <w:lvl w:ilvl="8" w:tplc="6ECAA30E" w:tentative="1">
      <w:start w:val="1"/>
      <w:numFmt w:val="decimal"/>
      <w:lvlText w:val="%9."/>
      <w:lvlJc w:val="left"/>
      <w:pPr>
        <w:tabs>
          <w:tab w:val="num" w:pos="6480"/>
        </w:tabs>
        <w:ind w:left="6480" w:hanging="360"/>
      </w:pPr>
    </w:lvl>
  </w:abstractNum>
  <w:abstractNum w:abstractNumId="11" w15:restartNumberingAfterBreak="0">
    <w:nsid w:val="6BF61478"/>
    <w:multiLevelType w:val="hybridMultilevel"/>
    <w:tmpl w:val="CF64DDE6"/>
    <w:lvl w:ilvl="0" w:tplc="5E6842E8">
      <w:start w:val="1"/>
      <w:numFmt w:val="lowerLetter"/>
      <w:lvlText w:val="%1)"/>
      <w:lvlJc w:val="left"/>
      <w:pPr>
        <w:tabs>
          <w:tab w:val="num" w:pos="720"/>
        </w:tabs>
        <w:ind w:left="720" w:hanging="360"/>
      </w:pPr>
    </w:lvl>
    <w:lvl w:ilvl="1" w:tplc="0D2254D4" w:tentative="1">
      <w:start w:val="1"/>
      <w:numFmt w:val="lowerLetter"/>
      <w:lvlText w:val="%2)"/>
      <w:lvlJc w:val="left"/>
      <w:pPr>
        <w:tabs>
          <w:tab w:val="num" w:pos="1440"/>
        </w:tabs>
        <w:ind w:left="1440" w:hanging="360"/>
      </w:pPr>
    </w:lvl>
    <w:lvl w:ilvl="2" w:tplc="BC080090" w:tentative="1">
      <w:start w:val="1"/>
      <w:numFmt w:val="lowerLetter"/>
      <w:lvlText w:val="%3)"/>
      <w:lvlJc w:val="left"/>
      <w:pPr>
        <w:tabs>
          <w:tab w:val="num" w:pos="2160"/>
        </w:tabs>
        <w:ind w:left="2160" w:hanging="360"/>
      </w:pPr>
    </w:lvl>
    <w:lvl w:ilvl="3" w:tplc="13807B02" w:tentative="1">
      <w:start w:val="1"/>
      <w:numFmt w:val="lowerLetter"/>
      <w:lvlText w:val="%4)"/>
      <w:lvlJc w:val="left"/>
      <w:pPr>
        <w:tabs>
          <w:tab w:val="num" w:pos="2880"/>
        </w:tabs>
        <w:ind w:left="2880" w:hanging="360"/>
      </w:pPr>
    </w:lvl>
    <w:lvl w:ilvl="4" w:tplc="90963620" w:tentative="1">
      <w:start w:val="1"/>
      <w:numFmt w:val="lowerLetter"/>
      <w:lvlText w:val="%5)"/>
      <w:lvlJc w:val="left"/>
      <w:pPr>
        <w:tabs>
          <w:tab w:val="num" w:pos="3600"/>
        </w:tabs>
        <w:ind w:left="3600" w:hanging="360"/>
      </w:pPr>
    </w:lvl>
    <w:lvl w:ilvl="5" w:tplc="CBFCF9A4" w:tentative="1">
      <w:start w:val="1"/>
      <w:numFmt w:val="lowerLetter"/>
      <w:lvlText w:val="%6)"/>
      <w:lvlJc w:val="left"/>
      <w:pPr>
        <w:tabs>
          <w:tab w:val="num" w:pos="4320"/>
        </w:tabs>
        <w:ind w:left="4320" w:hanging="360"/>
      </w:pPr>
    </w:lvl>
    <w:lvl w:ilvl="6" w:tplc="C5DE8018" w:tentative="1">
      <w:start w:val="1"/>
      <w:numFmt w:val="lowerLetter"/>
      <w:lvlText w:val="%7)"/>
      <w:lvlJc w:val="left"/>
      <w:pPr>
        <w:tabs>
          <w:tab w:val="num" w:pos="5040"/>
        </w:tabs>
        <w:ind w:left="5040" w:hanging="360"/>
      </w:pPr>
    </w:lvl>
    <w:lvl w:ilvl="7" w:tplc="C1C08C50" w:tentative="1">
      <w:start w:val="1"/>
      <w:numFmt w:val="lowerLetter"/>
      <w:lvlText w:val="%8)"/>
      <w:lvlJc w:val="left"/>
      <w:pPr>
        <w:tabs>
          <w:tab w:val="num" w:pos="5760"/>
        </w:tabs>
        <w:ind w:left="5760" w:hanging="360"/>
      </w:pPr>
    </w:lvl>
    <w:lvl w:ilvl="8" w:tplc="8406701C" w:tentative="1">
      <w:start w:val="1"/>
      <w:numFmt w:val="lowerLetter"/>
      <w:lvlText w:val="%9)"/>
      <w:lvlJc w:val="left"/>
      <w:pPr>
        <w:tabs>
          <w:tab w:val="num" w:pos="6480"/>
        </w:tabs>
        <w:ind w:left="6480" w:hanging="360"/>
      </w:pPr>
    </w:lvl>
  </w:abstractNum>
  <w:abstractNum w:abstractNumId="12" w15:restartNumberingAfterBreak="0">
    <w:nsid w:val="711F0D4C"/>
    <w:multiLevelType w:val="hybridMultilevel"/>
    <w:tmpl w:val="9960703E"/>
    <w:lvl w:ilvl="0" w:tplc="5DD65066">
      <w:start w:val="1"/>
      <w:numFmt w:val="lowerLetter"/>
      <w:lvlText w:val="%1)"/>
      <w:lvlJc w:val="left"/>
      <w:pPr>
        <w:tabs>
          <w:tab w:val="num" w:pos="720"/>
        </w:tabs>
        <w:ind w:left="720" w:hanging="360"/>
      </w:pPr>
    </w:lvl>
    <w:lvl w:ilvl="1" w:tplc="E366727E" w:tentative="1">
      <w:start w:val="1"/>
      <w:numFmt w:val="lowerLetter"/>
      <w:lvlText w:val="%2)"/>
      <w:lvlJc w:val="left"/>
      <w:pPr>
        <w:tabs>
          <w:tab w:val="num" w:pos="1440"/>
        </w:tabs>
        <w:ind w:left="1440" w:hanging="360"/>
      </w:pPr>
    </w:lvl>
    <w:lvl w:ilvl="2" w:tplc="EDE88D90" w:tentative="1">
      <w:start w:val="1"/>
      <w:numFmt w:val="lowerLetter"/>
      <w:lvlText w:val="%3)"/>
      <w:lvlJc w:val="left"/>
      <w:pPr>
        <w:tabs>
          <w:tab w:val="num" w:pos="2160"/>
        </w:tabs>
        <w:ind w:left="2160" w:hanging="360"/>
      </w:pPr>
    </w:lvl>
    <w:lvl w:ilvl="3" w:tplc="673A8436" w:tentative="1">
      <w:start w:val="1"/>
      <w:numFmt w:val="lowerLetter"/>
      <w:lvlText w:val="%4)"/>
      <w:lvlJc w:val="left"/>
      <w:pPr>
        <w:tabs>
          <w:tab w:val="num" w:pos="2880"/>
        </w:tabs>
        <w:ind w:left="2880" w:hanging="360"/>
      </w:pPr>
    </w:lvl>
    <w:lvl w:ilvl="4" w:tplc="9B8CDD52" w:tentative="1">
      <w:start w:val="1"/>
      <w:numFmt w:val="lowerLetter"/>
      <w:lvlText w:val="%5)"/>
      <w:lvlJc w:val="left"/>
      <w:pPr>
        <w:tabs>
          <w:tab w:val="num" w:pos="3600"/>
        </w:tabs>
        <w:ind w:left="3600" w:hanging="360"/>
      </w:pPr>
    </w:lvl>
    <w:lvl w:ilvl="5" w:tplc="508EF0CC" w:tentative="1">
      <w:start w:val="1"/>
      <w:numFmt w:val="lowerLetter"/>
      <w:lvlText w:val="%6)"/>
      <w:lvlJc w:val="left"/>
      <w:pPr>
        <w:tabs>
          <w:tab w:val="num" w:pos="4320"/>
        </w:tabs>
        <w:ind w:left="4320" w:hanging="360"/>
      </w:pPr>
    </w:lvl>
    <w:lvl w:ilvl="6" w:tplc="4300D644" w:tentative="1">
      <w:start w:val="1"/>
      <w:numFmt w:val="lowerLetter"/>
      <w:lvlText w:val="%7)"/>
      <w:lvlJc w:val="left"/>
      <w:pPr>
        <w:tabs>
          <w:tab w:val="num" w:pos="5040"/>
        </w:tabs>
        <w:ind w:left="5040" w:hanging="360"/>
      </w:pPr>
    </w:lvl>
    <w:lvl w:ilvl="7" w:tplc="A2900B0A" w:tentative="1">
      <w:start w:val="1"/>
      <w:numFmt w:val="lowerLetter"/>
      <w:lvlText w:val="%8)"/>
      <w:lvlJc w:val="left"/>
      <w:pPr>
        <w:tabs>
          <w:tab w:val="num" w:pos="5760"/>
        </w:tabs>
        <w:ind w:left="5760" w:hanging="360"/>
      </w:pPr>
    </w:lvl>
    <w:lvl w:ilvl="8" w:tplc="BB1EE0F6" w:tentative="1">
      <w:start w:val="1"/>
      <w:numFmt w:val="lowerLetter"/>
      <w:lvlText w:val="%9)"/>
      <w:lvlJc w:val="left"/>
      <w:pPr>
        <w:tabs>
          <w:tab w:val="num" w:pos="6480"/>
        </w:tabs>
        <w:ind w:left="6480" w:hanging="360"/>
      </w:pPr>
    </w:lvl>
  </w:abstractNum>
  <w:abstractNum w:abstractNumId="13" w15:restartNumberingAfterBreak="0">
    <w:nsid w:val="731830B9"/>
    <w:multiLevelType w:val="hybridMultilevel"/>
    <w:tmpl w:val="D4A0AD5A"/>
    <w:lvl w:ilvl="0" w:tplc="EBFA7A3A">
      <w:start w:val="239"/>
      <w:numFmt w:val="bullet"/>
      <w:lvlText w:val="•"/>
      <w:lvlJc w:val="left"/>
      <w:pPr>
        <w:tabs>
          <w:tab w:val="num" w:pos="1080"/>
        </w:tabs>
        <w:ind w:left="1080" w:hanging="360"/>
      </w:pPr>
      <w:rPr>
        <w:rFonts w:ascii="Arial" w:hAnsi="Arial" w:hint="default"/>
      </w:rPr>
    </w:lvl>
    <w:lvl w:ilvl="1" w:tplc="AD040B26">
      <w:start w:val="1"/>
      <w:numFmt w:val="decimal"/>
      <w:lvlText w:val="%2."/>
      <w:lvlJc w:val="left"/>
      <w:pPr>
        <w:tabs>
          <w:tab w:val="num" w:pos="1800"/>
        </w:tabs>
        <w:ind w:left="1800" w:hanging="360"/>
      </w:pPr>
    </w:lvl>
    <w:lvl w:ilvl="2" w:tplc="EBFA7A3A">
      <w:start w:val="239"/>
      <w:numFmt w:val="bullet"/>
      <w:lvlText w:val="•"/>
      <w:lvlJc w:val="left"/>
      <w:pPr>
        <w:tabs>
          <w:tab w:val="num" w:pos="2520"/>
        </w:tabs>
        <w:ind w:left="2520" w:hanging="360"/>
      </w:pPr>
      <w:rPr>
        <w:rFonts w:ascii="Arial" w:hAnsi="Arial" w:hint="default"/>
      </w:rPr>
    </w:lvl>
    <w:lvl w:ilvl="3" w:tplc="6616DEB6" w:tentative="1">
      <w:start w:val="1"/>
      <w:numFmt w:val="decimal"/>
      <w:lvlText w:val="%4."/>
      <w:lvlJc w:val="left"/>
      <w:pPr>
        <w:tabs>
          <w:tab w:val="num" w:pos="3240"/>
        </w:tabs>
        <w:ind w:left="3240" w:hanging="360"/>
      </w:pPr>
    </w:lvl>
    <w:lvl w:ilvl="4" w:tplc="8990005A" w:tentative="1">
      <w:start w:val="1"/>
      <w:numFmt w:val="decimal"/>
      <w:lvlText w:val="%5."/>
      <w:lvlJc w:val="left"/>
      <w:pPr>
        <w:tabs>
          <w:tab w:val="num" w:pos="3960"/>
        </w:tabs>
        <w:ind w:left="3960" w:hanging="360"/>
      </w:pPr>
    </w:lvl>
    <w:lvl w:ilvl="5" w:tplc="E1528F96" w:tentative="1">
      <w:start w:val="1"/>
      <w:numFmt w:val="decimal"/>
      <w:lvlText w:val="%6."/>
      <w:lvlJc w:val="left"/>
      <w:pPr>
        <w:tabs>
          <w:tab w:val="num" w:pos="4680"/>
        </w:tabs>
        <w:ind w:left="4680" w:hanging="360"/>
      </w:pPr>
    </w:lvl>
    <w:lvl w:ilvl="6" w:tplc="CFBCF682" w:tentative="1">
      <w:start w:val="1"/>
      <w:numFmt w:val="decimal"/>
      <w:lvlText w:val="%7."/>
      <w:lvlJc w:val="left"/>
      <w:pPr>
        <w:tabs>
          <w:tab w:val="num" w:pos="5400"/>
        </w:tabs>
        <w:ind w:left="5400" w:hanging="360"/>
      </w:pPr>
    </w:lvl>
    <w:lvl w:ilvl="7" w:tplc="736C5B78" w:tentative="1">
      <w:start w:val="1"/>
      <w:numFmt w:val="decimal"/>
      <w:lvlText w:val="%8."/>
      <w:lvlJc w:val="left"/>
      <w:pPr>
        <w:tabs>
          <w:tab w:val="num" w:pos="6120"/>
        </w:tabs>
        <w:ind w:left="6120" w:hanging="360"/>
      </w:pPr>
    </w:lvl>
    <w:lvl w:ilvl="8" w:tplc="6ECAA30E" w:tentative="1">
      <w:start w:val="1"/>
      <w:numFmt w:val="decimal"/>
      <w:lvlText w:val="%9."/>
      <w:lvlJc w:val="left"/>
      <w:pPr>
        <w:tabs>
          <w:tab w:val="num" w:pos="6840"/>
        </w:tabs>
        <w:ind w:left="6840" w:hanging="360"/>
      </w:pPr>
    </w:lvl>
  </w:abstractNum>
  <w:abstractNum w:abstractNumId="14" w15:restartNumberingAfterBreak="0">
    <w:nsid w:val="7D64281E"/>
    <w:multiLevelType w:val="hybridMultilevel"/>
    <w:tmpl w:val="9D8C8098"/>
    <w:lvl w:ilvl="0" w:tplc="EBFA7A3A">
      <w:start w:val="239"/>
      <w:numFmt w:val="bullet"/>
      <w:lvlText w:val="•"/>
      <w:lvlJc w:val="left"/>
      <w:pPr>
        <w:ind w:left="1080" w:hanging="360"/>
      </w:pPr>
      <w:rPr>
        <w:rFonts w:ascii="Arial" w:hAnsi="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280262757">
    <w:abstractNumId w:val="8"/>
  </w:num>
  <w:num w:numId="2" w16cid:durableId="1440375299">
    <w:abstractNumId w:val="10"/>
  </w:num>
  <w:num w:numId="3" w16cid:durableId="1096948399">
    <w:abstractNumId w:val="9"/>
  </w:num>
  <w:num w:numId="4" w16cid:durableId="1426611077">
    <w:abstractNumId w:val="13"/>
  </w:num>
  <w:num w:numId="5" w16cid:durableId="1307587461">
    <w:abstractNumId w:val="6"/>
  </w:num>
  <w:num w:numId="6" w16cid:durableId="1429696814">
    <w:abstractNumId w:val="4"/>
  </w:num>
  <w:num w:numId="7" w16cid:durableId="146366877">
    <w:abstractNumId w:val="14"/>
  </w:num>
  <w:num w:numId="8" w16cid:durableId="892960292">
    <w:abstractNumId w:val="1"/>
  </w:num>
  <w:num w:numId="9" w16cid:durableId="445584017">
    <w:abstractNumId w:val="12"/>
  </w:num>
  <w:num w:numId="10" w16cid:durableId="311369885">
    <w:abstractNumId w:val="11"/>
  </w:num>
  <w:num w:numId="11" w16cid:durableId="918053470">
    <w:abstractNumId w:val="5"/>
  </w:num>
  <w:num w:numId="12" w16cid:durableId="1801453739">
    <w:abstractNumId w:val="7"/>
  </w:num>
  <w:num w:numId="13" w16cid:durableId="1862276733">
    <w:abstractNumId w:val="2"/>
  </w:num>
  <w:num w:numId="14" w16cid:durableId="135880476">
    <w:abstractNumId w:val="0"/>
  </w:num>
  <w:num w:numId="15" w16cid:durableId="1927685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AwsTA0MDY1MTAxMjNR0lEKTi0uzszPAykwrwUAFcOcASwAAAA="/>
  </w:docVars>
  <w:rsids>
    <w:rsidRoot w:val="007B7370"/>
    <w:rsid w:val="000033C1"/>
    <w:rsid w:val="00022FB7"/>
    <w:rsid w:val="00047CDE"/>
    <w:rsid w:val="00050987"/>
    <w:rsid w:val="00051FC5"/>
    <w:rsid w:val="00055377"/>
    <w:rsid w:val="00060696"/>
    <w:rsid w:val="000845EB"/>
    <w:rsid w:val="000977BE"/>
    <w:rsid w:val="000A55F9"/>
    <w:rsid w:val="000B12C5"/>
    <w:rsid w:val="000B623A"/>
    <w:rsid w:val="000C1E5D"/>
    <w:rsid w:val="000C2003"/>
    <w:rsid w:val="000F0644"/>
    <w:rsid w:val="000F36F0"/>
    <w:rsid w:val="000F64A7"/>
    <w:rsid w:val="00100A68"/>
    <w:rsid w:val="0011504F"/>
    <w:rsid w:val="00125C7D"/>
    <w:rsid w:val="00131A0C"/>
    <w:rsid w:val="001331D7"/>
    <w:rsid w:val="0014401A"/>
    <w:rsid w:val="00154711"/>
    <w:rsid w:val="00164B61"/>
    <w:rsid w:val="001668BB"/>
    <w:rsid w:val="001838DA"/>
    <w:rsid w:val="001B3AA2"/>
    <w:rsid w:val="001C6196"/>
    <w:rsid w:val="001D1BEC"/>
    <w:rsid w:val="001D61A5"/>
    <w:rsid w:val="001E1D89"/>
    <w:rsid w:val="001E76F2"/>
    <w:rsid w:val="001E7BBA"/>
    <w:rsid w:val="001F329B"/>
    <w:rsid w:val="001F6458"/>
    <w:rsid w:val="00200D54"/>
    <w:rsid w:val="00205385"/>
    <w:rsid w:val="00207A21"/>
    <w:rsid w:val="0024696F"/>
    <w:rsid w:val="00275A17"/>
    <w:rsid w:val="002A044A"/>
    <w:rsid w:val="002A2629"/>
    <w:rsid w:val="002B2383"/>
    <w:rsid w:val="002D1727"/>
    <w:rsid w:val="002D3667"/>
    <w:rsid w:val="002E7C09"/>
    <w:rsid w:val="00300AF2"/>
    <w:rsid w:val="00306A59"/>
    <w:rsid w:val="00311573"/>
    <w:rsid w:val="00323420"/>
    <w:rsid w:val="00331E27"/>
    <w:rsid w:val="0035790E"/>
    <w:rsid w:val="003645F2"/>
    <w:rsid w:val="00365130"/>
    <w:rsid w:val="003700F4"/>
    <w:rsid w:val="003708E5"/>
    <w:rsid w:val="003768B5"/>
    <w:rsid w:val="00391525"/>
    <w:rsid w:val="00395617"/>
    <w:rsid w:val="003A1547"/>
    <w:rsid w:val="003B5B8F"/>
    <w:rsid w:val="003C211D"/>
    <w:rsid w:val="003C5016"/>
    <w:rsid w:val="003C5B44"/>
    <w:rsid w:val="003C6411"/>
    <w:rsid w:val="003D309E"/>
    <w:rsid w:val="003D7BDE"/>
    <w:rsid w:val="003F5204"/>
    <w:rsid w:val="003F5922"/>
    <w:rsid w:val="004018F5"/>
    <w:rsid w:val="00403D7A"/>
    <w:rsid w:val="004070AE"/>
    <w:rsid w:val="00422BAA"/>
    <w:rsid w:val="00470B1E"/>
    <w:rsid w:val="004B201C"/>
    <w:rsid w:val="004B4593"/>
    <w:rsid w:val="004B4AED"/>
    <w:rsid w:val="004C7737"/>
    <w:rsid w:val="004D2670"/>
    <w:rsid w:val="004E5A50"/>
    <w:rsid w:val="004E61DC"/>
    <w:rsid w:val="004F3E9D"/>
    <w:rsid w:val="00514ECE"/>
    <w:rsid w:val="00515DDA"/>
    <w:rsid w:val="00521CA7"/>
    <w:rsid w:val="00526A7E"/>
    <w:rsid w:val="00527DA0"/>
    <w:rsid w:val="00533D4E"/>
    <w:rsid w:val="005353A1"/>
    <w:rsid w:val="00544B86"/>
    <w:rsid w:val="005476DB"/>
    <w:rsid w:val="0056044B"/>
    <w:rsid w:val="00561261"/>
    <w:rsid w:val="0056319D"/>
    <w:rsid w:val="00577399"/>
    <w:rsid w:val="00577616"/>
    <w:rsid w:val="0059575F"/>
    <w:rsid w:val="005A66D7"/>
    <w:rsid w:val="005A714B"/>
    <w:rsid w:val="005B1FA3"/>
    <w:rsid w:val="005B58B5"/>
    <w:rsid w:val="005C65E4"/>
    <w:rsid w:val="005D57E3"/>
    <w:rsid w:val="005E4812"/>
    <w:rsid w:val="005F4D25"/>
    <w:rsid w:val="005F6310"/>
    <w:rsid w:val="00606B01"/>
    <w:rsid w:val="00614D4A"/>
    <w:rsid w:val="00620BDD"/>
    <w:rsid w:val="0062253E"/>
    <w:rsid w:val="0062507A"/>
    <w:rsid w:val="006320E8"/>
    <w:rsid w:val="00632802"/>
    <w:rsid w:val="00632AB2"/>
    <w:rsid w:val="0063425B"/>
    <w:rsid w:val="00636489"/>
    <w:rsid w:val="00636A52"/>
    <w:rsid w:val="00637B3B"/>
    <w:rsid w:val="006421BC"/>
    <w:rsid w:val="00653457"/>
    <w:rsid w:val="0065537D"/>
    <w:rsid w:val="00656ECF"/>
    <w:rsid w:val="00660780"/>
    <w:rsid w:val="00663547"/>
    <w:rsid w:val="006736DC"/>
    <w:rsid w:val="00675456"/>
    <w:rsid w:val="00675488"/>
    <w:rsid w:val="00676266"/>
    <w:rsid w:val="0068535F"/>
    <w:rsid w:val="00685FD4"/>
    <w:rsid w:val="00697BE6"/>
    <w:rsid w:val="006A558A"/>
    <w:rsid w:val="006C35BA"/>
    <w:rsid w:val="006C3855"/>
    <w:rsid w:val="006C62B2"/>
    <w:rsid w:val="006E698E"/>
    <w:rsid w:val="006F0152"/>
    <w:rsid w:val="006F096F"/>
    <w:rsid w:val="006F2667"/>
    <w:rsid w:val="006F2DAC"/>
    <w:rsid w:val="006F4982"/>
    <w:rsid w:val="007013CB"/>
    <w:rsid w:val="00712C7C"/>
    <w:rsid w:val="0071619D"/>
    <w:rsid w:val="00722305"/>
    <w:rsid w:val="00730DF6"/>
    <w:rsid w:val="00737F36"/>
    <w:rsid w:val="00742594"/>
    <w:rsid w:val="00751991"/>
    <w:rsid w:val="007564CD"/>
    <w:rsid w:val="00764411"/>
    <w:rsid w:val="00790173"/>
    <w:rsid w:val="007907A4"/>
    <w:rsid w:val="00790FE9"/>
    <w:rsid w:val="007B7370"/>
    <w:rsid w:val="007C7FD0"/>
    <w:rsid w:val="007D57C1"/>
    <w:rsid w:val="007E499B"/>
    <w:rsid w:val="007E6110"/>
    <w:rsid w:val="007F0351"/>
    <w:rsid w:val="007F7C9D"/>
    <w:rsid w:val="008178B7"/>
    <w:rsid w:val="00824720"/>
    <w:rsid w:val="008322AC"/>
    <w:rsid w:val="0084107E"/>
    <w:rsid w:val="00841551"/>
    <w:rsid w:val="00841924"/>
    <w:rsid w:val="008468EF"/>
    <w:rsid w:val="00852E89"/>
    <w:rsid w:val="00882128"/>
    <w:rsid w:val="008835DB"/>
    <w:rsid w:val="008A5AFB"/>
    <w:rsid w:val="008D2149"/>
    <w:rsid w:val="008D2ABE"/>
    <w:rsid w:val="008E4BC5"/>
    <w:rsid w:val="008F0102"/>
    <w:rsid w:val="008F4CA7"/>
    <w:rsid w:val="009041F5"/>
    <w:rsid w:val="00921192"/>
    <w:rsid w:val="00927EA0"/>
    <w:rsid w:val="00931C16"/>
    <w:rsid w:val="009362B7"/>
    <w:rsid w:val="00937108"/>
    <w:rsid w:val="009410FD"/>
    <w:rsid w:val="00970BC8"/>
    <w:rsid w:val="009C7860"/>
    <w:rsid w:val="009D410B"/>
    <w:rsid w:val="009F2046"/>
    <w:rsid w:val="00A0755C"/>
    <w:rsid w:val="00A20FE3"/>
    <w:rsid w:val="00A33885"/>
    <w:rsid w:val="00A53C57"/>
    <w:rsid w:val="00A62EF7"/>
    <w:rsid w:val="00A740E8"/>
    <w:rsid w:val="00A92ABD"/>
    <w:rsid w:val="00AC0598"/>
    <w:rsid w:val="00AD133B"/>
    <w:rsid w:val="00AD2445"/>
    <w:rsid w:val="00AD2793"/>
    <w:rsid w:val="00AD4EA7"/>
    <w:rsid w:val="00AE4136"/>
    <w:rsid w:val="00AF6F79"/>
    <w:rsid w:val="00B102A2"/>
    <w:rsid w:val="00B10515"/>
    <w:rsid w:val="00B12421"/>
    <w:rsid w:val="00B127D7"/>
    <w:rsid w:val="00B3505B"/>
    <w:rsid w:val="00B405AA"/>
    <w:rsid w:val="00B504B7"/>
    <w:rsid w:val="00B560A1"/>
    <w:rsid w:val="00B60DF8"/>
    <w:rsid w:val="00B710CA"/>
    <w:rsid w:val="00B81AD2"/>
    <w:rsid w:val="00B840CA"/>
    <w:rsid w:val="00B86A6B"/>
    <w:rsid w:val="00B9659B"/>
    <w:rsid w:val="00B978AA"/>
    <w:rsid w:val="00BA7230"/>
    <w:rsid w:val="00BB6E83"/>
    <w:rsid w:val="00BC1E49"/>
    <w:rsid w:val="00BE1D2D"/>
    <w:rsid w:val="00BE3721"/>
    <w:rsid w:val="00BE429C"/>
    <w:rsid w:val="00BF0629"/>
    <w:rsid w:val="00BF18DB"/>
    <w:rsid w:val="00C021AA"/>
    <w:rsid w:val="00C11C8B"/>
    <w:rsid w:val="00C141BC"/>
    <w:rsid w:val="00C20EB5"/>
    <w:rsid w:val="00C42AD8"/>
    <w:rsid w:val="00C47298"/>
    <w:rsid w:val="00C501CF"/>
    <w:rsid w:val="00C512B2"/>
    <w:rsid w:val="00C54667"/>
    <w:rsid w:val="00C5498E"/>
    <w:rsid w:val="00C84DCD"/>
    <w:rsid w:val="00C9079A"/>
    <w:rsid w:val="00C97820"/>
    <w:rsid w:val="00CA169B"/>
    <w:rsid w:val="00CA2781"/>
    <w:rsid w:val="00CA4059"/>
    <w:rsid w:val="00CA5CB6"/>
    <w:rsid w:val="00CC2C7F"/>
    <w:rsid w:val="00CD24E9"/>
    <w:rsid w:val="00CF425E"/>
    <w:rsid w:val="00D071F1"/>
    <w:rsid w:val="00D218D5"/>
    <w:rsid w:val="00D240CE"/>
    <w:rsid w:val="00D25A08"/>
    <w:rsid w:val="00D30928"/>
    <w:rsid w:val="00D34369"/>
    <w:rsid w:val="00D346F6"/>
    <w:rsid w:val="00D46318"/>
    <w:rsid w:val="00D63327"/>
    <w:rsid w:val="00D718CB"/>
    <w:rsid w:val="00D74E53"/>
    <w:rsid w:val="00D76216"/>
    <w:rsid w:val="00D77B1A"/>
    <w:rsid w:val="00D77B60"/>
    <w:rsid w:val="00D82350"/>
    <w:rsid w:val="00D82A6A"/>
    <w:rsid w:val="00D950C1"/>
    <w:rsid w:val="00DA1693"/>
    <w:rsid w:val="00DB591C"/>
    <w:rsid w:val="00DE5A17"/>
    <w:rsid w:val="00DE6E00"/>
    <w:rsid w:val="00DF0B5B"/>
    <w:rsid w:val="00E03FB1"/>
    <w:rsid w:val="00E04A1D"/>
    <w:rsid w:val="00E1533B"/>
    <w:rsid w:val="00E15A29"/>
    <w:rsid w:val="00E21759"/>
    <w:rsid w:val="00E25DC9"/>
    <w:rsid w:val="00E30B58"/>
    <w:rsid w:val="00E35864"/>
    <w:rsid w:val="00E43B7A"/>
    <w:rsid w:val="00E5686F"/>
    <w:rsid w:val="00E6206D"/>
    <w:rsid w:val="00E70B5F"/>
    <w:rsid w:val="00E741A5"/>
    <w:rsid w:val="00E76E0E"/>
    <w:rsid w:val="00E86DA2"/>
    <w:rsid w:val="00EA3757"/>
    <w:rsid w:val="00EB51AC"/>
    <w:rsid w:val="00EC4A5D"/>
    <w:rsid w:val="00ED3887"/>
    <w:rsid w:val="00ED3C4B"/>
    <w:rsid w:val="00EE02A6"/>
    <w:rsid w:val="00EE2B52"/>
    <w:rsid w:val="00EF0DC0"/>
    <w:rsid w:val="00F00C4D"/>
    <w:rsid w:val="00F267A8"/>
    <w:rsid w:val="00F31D48"/>
    <w:rsid w:val="00F6252C"/>
    <w:rsid w:val="00F70C2B"/>
    <w:rsid w:val="00F86B09"/>
    <w:rsid w:val="00F91D44"/>
    <w:rsid w:val="00F9495D"/>
    <w:rsid w:val="00FB06A5"/>
    <w:rsid w:val="00FB2F79"/>
    <w:rsid w:val="00FC5D0A"/>
    <w:rsid w:val="00FD0C28"/>
    <w:rsid w:val="00FD5C44"/>
    <w:rsid w:val="00FE113F"/>
    <w:rsid w:val="00FF2C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EAE9F6"/>
  <w15:chartTrackingRefBased/>
  <w15:docId w15:val="{FCE35973-EF97-4E24-A1ED-5E79AB7F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3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370"/>
    <w:pPr>
      <w:ind w:left="720"/>
      <w:contextualSpacing/>
    </w:pPr>
  </w:style>
  <w:style w:type="paragraph" w:styleId="Header">
    <w:name w:val="header"/>
    <w:basedOn w:val="Normal"/>
    <w:link w:val="HeaderChar"/>
    <w:uiPriority w:val="99"/>
    <w:unhideWhenUsed/>
    <w:rsid w:val="00921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192"/>
  </w:style>
  <w:style w:type="paragraph" w:styleId="Footer">
    <w:name w:val="footer"/>
    <w:basedOn w:val="Normal"/>
    <w:link w:val="FooterChar"/>
    <w:uiPriority w:val="99"/>
    <w:unhideWhenUsed/>
    <w:rsid w:val="00921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25240">
      <w:bodyDiv w:val="1"/>
      <w:marLeft w:val="0"/>
      <w:marRight w:val="0"/>
      <w:marTop w:val="0"/>
      <w:marBottom w:val="0"/>
      <w:divBdr>
        <w:top w:val="none" w:sz="0" w:space="0" w:color="auto"/>
        <w:left w:val="none" w:sz="0" w:space="0" w:color="auto"/>
        <w:bottom w:val="none" w:sz="0" w:space="0" w:color="auto"/>
        <w:right w:val="none" w:sz="0" w:space="0" w:color="auto"/>
      </w:divBdr>
    </w:div>
    <w:div w:id="83307798">
      <w:bodyDiv w:val="1"/>
      <w:marLeft w:val="0"/>
      <w:marRight w:val="0"/>
      <w:marTop w:val="0"/>
      <w:marBottom w:val="0"/>
      <w:divBdr>
        <w:top w:val="none" w:sz="0" w:space="0" w:color="auto"/>
        <w:left w:val="none" w:sz="0" w:space="0" w:color="auto"/>
        <w:bottom w:val="none" w:sz="0" w:space="0" w:color="auto"/>
        <w:right w:val="none" w:sz="0" w:space="0" w:color="auto"/>
      </w:divBdr>
    </w:div>
    <w:div w:id="138495298">
      <w:bodyDiv w:val="1"/>
      <w:marLeft w:val="0"/>
      <w:marRight w:val="0"/>
      <w:marTop w:val="0"/>
      <w:marBottom w:val="0"/>
      <w:divBdr>
        <w:top w:val="none" w:sz="0" w:space="0" w:color="auto"/>
        <w:left w:val="none" w:sz="0" w:space="0" w:color="auto"/>
        <w:bottom w:val="none" w:sz="0" w:space="0" w:color="auto"/>
        <w:right w:val="none" w:sz="0" w:space="0" w:color="auto"/>
      </w:divBdr>
      <w:divsChild>
        <w:div w:id="52244044">
          <w:marLeft w:val="691"/>
          <w:marRight w:val="0"/>
          <w:marTop w:val="133"/>
          <w:marBottom w:val="0"/>
          <w:divBdr>
            <w:top w:val="none" w:sz="0" w:space="0" w:color="auto"/>
            <w:left w:val="none" w:sz="0" w:space="0" w:color="auto"/>
            <w:bottom w:val="none" w:sz="0" w:space="0" w:color="auto"/>
            <w:right w:val="none" w:sz="0" w:space="0" w:color="auto"/>
          </w:divBdr>
        </w:div>
        <w:div w:id="500892098">
          <w:marLeft w:val="14"/>
          <w:marRight w:val="14"/>
          <w:marTop w:val="0"/>
          <w:marBottom w:val="0"/>
          <w:divBdr>
            <w:top w:val="none" w:sz="0" w:space="0" w:color="auto"/>
            <w:left w:val="none" w:sz="0" w:space="0" w:color="auto"/>
            <w:bottom w:val="none" w:sz="0" w:space="0" w:color="auto"/>
            <w:right w:val="none" w:sz="0" w:space="0" w:color="auto"/>
          </w:divBdr>
        </w:div>
      </w:divsChild>
    </w:div>
    <w:div w:id="253712455">
      <w:bodyDiv w:val="1"/>
      <w:marLeft w:val="0"/>
      <w:marRight w:val="0"/>
      <w:marTop w:val="0"/>
      <w:marBottom w:val="0"/>
      <w:divBdr>
        <w:top w:val="none" w:sz="0" w:space="0" w:color="auto"/>
        <w:left w:val="none" w:sz="0" w:space="0" w:color="auto"/>
        <w:bottom w:val="none" w:sz="0" w:space="0" w:color="auto"/>
        <w:right w:val="none" w:sz="0" w:space="0" w:color="auto"/>
      </w:divBdr>
    </w:div>
    <w:div w:id="289243088">
      <w:bodyDiv w:val="1"/>
      <w:marLeft w:val="0"/>
      <w:marRight w:val="0"/>
      <w:marTop w:val="0"/>
      <w:marBottom w:val="0"/>
      <w:divBdr>
        <w:top w:val="none" w:sz="0" w:space="0" w:color="auto"/>
        <w:left w:val="none" w:sz="0" w:space="0" w:color="auto"/>
        <w:bottom w:val="none" w:sz="0" w:space="0" w:color="auto"/>
        <w:right w:val="none" w:sz="0" w:space="0" w:color="auto"/>
      </w:divBdr>
    </w:div>
    <w:div w:id="292489890">
      <w:bodyDiv w:val="1"/>
      <w:marLeft w:val="0"/>
      <w:marRight w:val="0"/>
      <w:marTop w:val="0"/>
      <w:marBottom w:val="0"/>
      <w:divBdr>
        <w:top w:val="none" w:sz="0" w:space="0" w:color="auto"/>
        <w:left w:val="none" w:sz="0" w:space="0" w:color="auto"/>
        <w:bottom w:val="none" w:sz="0" w:space="0" w:color="auto"/>
        <w:right w:val="none" w:sz="0" w:space="0" w:color="auto"/>
      </w:divBdr>
    </w:div>
    <w:div w:id="303584483">
      <w:bodyDiv w:val="1"/>
      <w:marLeft w:val="0"/>
      <w:marRight w:val="0"/>
      <w:marTop w:val="0"/>
      <w:marBottom w:val="0"/>
      <w:divBdr>
        <w:top w:val="none" w:sz="0" w:space="0" w:color="auto"/>
        <w:left w:val="none" w:sz="0" w:space="0" w:color="auto"/>
        <w:bottom w:val="none" w:sz="0" w:space="0" w:color="auto"/>
        <w:right w:val="none" w:sz="0" w:space="0" w:color="auto"/>
      </w:divBdr>
    </w:div>
    <w:div w:id="568540391">
      <w:bodyDiv w:val="1"/>
      <w:marLeft w:val="0"/>
      <w:marRight w:val="0"/>
      <w:marTop w:val="0"/>
      <w:marBottom w:val="0"/>
      <w:divBdr>
        <w:top w:val="none" w:sz="0" w:space="0" w:color="auto"/>
        <w:left w:val="none" w:sz="0" w:space="0" w:color="auto"/>
        <w:bottom w:val="none" w:sz="0" w:space="0" w:color="auto"/>
        <w:right w:val="none" w:sz="0" w:space="0" w:color="auto"/>
      </w:divBdr>
      <w:divsChild>
        <w:div w:id="801578493">
          <w:marLeft w:val="576"/>
          <w:marRight w:val="0"/>
          <w:marTop w:val="94"/>
          <w:marBottom w:val="0"/>
          <w:divBdr>
            <w:top w:val="none" w:sz="0" w:space="0" w:color="auto"/>
            <w:left w:val="none" w:sz="0" w:space="0" w:color="auto"/>
            <w:bottom w:val="none" w:sz="0" w:space="0" w:color="auto"/>
            <w:right w:val="none" w:sz="0" w:space="0" w:color="auto"/>
          </w:divBdr>
        </w:div>
        <w:div w:id="592396510">
          <w:marLeft w:val="576"/>
          <w:marRight w:val="0"/>
          <w:marTop w:val="93"/>
          <w:marBottom w:val="0"/>
          <w:divBdr>
            <w:top w:val="none" w:sz="0" w:space="0" w:color="auto"/>
            <w:left w:val="none" w:sz="0" w:space="0" w:color="auto"/>
            <w:bottom w:val="none" w:sz="0" w:space="0" w:color="auto"/>
            <w:right w:val="none" w:sz="0" w:space="0" w:color="auto"/>
          </w:divBdr>
        </w:div>
      </w:divsChild>
    </w:div>
    <w:div w:id="928152116">
      <w:bodyDiv w:val="1"/>
      <w:marLeft w:val="0"/>
      <w:marRight w:val="0"/>
      <w:marTop w:val="0"/>
      <w:marBottom w:val="0"/>
      <w:divBdr>
        <w:top w:val="none" w:sz="0" w:space="0" w:color="auto"/>
        <w:left w:val="none" w:sz="0" w:space="0" w:color="auto"/>
        <w:bottom w:val="none" w:sz="0" w:space="0" w:color="auto"/>
        <w:right w:val="none" w:sz="0" w:space="0" w:color="auto"/>
      </w:divBdr>
    </w:div>
    <w:div w:id="1154687077">
      <w:bodyDiv w:val="1"/>
      <w:marLeft w:val="0"/>
      <w:marRight w:val="0"/>
      <w:marTop w:val="0"/>
      <w:marBottom w:val="0"/>
      <w:divBdr>
        <w:top w:val="none" w:sz="0" w:space="0" w:color="auto"/>
        <w:left w:val="none" w:sz="0" w:space="0" w:color="auto"/>
        <w:bottom w:val="none" w:sz="0" w:space="0" w:color="auto"/>
        <w:right w:val="none" w:sz="0" w:space="0" w:color="auto"/>
      </w:divBdr>
      <w:divsChild>
        <w:div w:id="345400537">
          <w:marLeft w:val="14"/>
          <w:marRight w:val="14"/>
          <w:marTop w:val="19"/>
          <w:marBottom w:val="0"/>
          <w:divBdr>
            <w:top w:val="none" w:sz="0" w:space="0" w:color="auto"/>
            <w:left w:val="none" w:sz="0" w:space="0" w:color="auto"/>
            <w:bottom w:val="none" w:sz="0" w:space="0" w:color="auto"/>
            <w:right w:val="none" w:sz="0" w:space="0" w:color="auto"/>
          </w:divBdr>
        </w:div>
        <w:div w:id="1105687318">
          <w:marLeft w:val="691"/>
          <w:marRight w:val="0"/>
          <w:marTop w:val="114"/>
          <w:marBottom w:val="0"/>
          <w:divBdr>
            <w:top w:val="none" w:sz="0" w:space="0" w:color="auto"/>
            <w:left w:val="none" w:sz="0" w:space="0" w:color="auto"/>
            <w:bottom w:val="none" w:sz="0" w:space="0" w:color="auto"/>
            <w:right w:val="none" w:sz="0" w:space="0" w:color="auto"/>
          </w:divBdr>
        </w:div>
        <w:div w:id="1502697810">
          <w:marLeft w:val="677"/>
          <w:marRight w:val="0"/>
          <w:marTop w:val="114"/>
          <w:marBottom w:val="0"/>
          <w:divBdr>
            <w:top w:val="none" w:sz="0" w:space="0" w:color="auto"/>
            <w:left w:val="none" w:sz="0" w:space="0" w:color="auto"/>
            <w:bottom w:val="none" w:sz="0" w:space="0" w:color="auto"/>
            <w:right w:val="none" w:sz="0" w:space="0" w:color="auto"/>
          </w:divBdr>
        </w:div>
      </w:divsChild>
    </w:div>
    <w:div w:id="1707637148">
      <w:bodyDiv w:val="1"/>
      <w:marLeft w:val="0"/>
      <w:marRight w:val="0"/>
      <w:marTop w:val="0"/>
      <w:marBottom w:val="0"/>
      <w:divBdr>
        <w:top w:val="none" w:sz="0" w:space="0" w:color="auto"/>
        <w:left w:val="none" w:sz="0" w:space="0" w:color="auto"/>
        <w:bottom w:val="none" w:sz="0" w:space="0" w:color="auto"/>
        <w:right w:val="none" w:sz="0" w:space="0" w:color="auto"/>
      </w:divBdr>
    </w:div>
    <w:div w:id="1781291122">
      <w:bodyDiv w:val="1"/>
      <w:marLeft w:val="0"/>
      <w:marRight w:val="0"/>
      <w:marTop w:val="0"/>
      <w:marBottom w:val="0"/>
      <w:divBdr>
        <w:top w:val="none" w:sz="0" w:space="0" w:color="auto"/>
        <w:left w:val="none" w:sz="0" w:space="0" w:color="auto"/>
        <w:bottom w:val="none" w:sz="0" w:space="0" w:color="auto"/>
        <w:right w:val="none" w:sz="0" w:space="0" w:color="auto"/>
      </w:divBdr>
    </w:div>
    <w:div w:id="214711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A4A87D2ADCDA4ABA3B819C7E83E54A" ma:contentTypeVersion="14" ma:contentTypeDescription="Create a new document." ma:contentTypeScope="" ma:versionID="67be58fbbc75a230eb747f1c605dbdbd">
  <xsd:schema xmlns:xsd="http://www.w3.org/2001/XMLSchema" xmlns:xs="http://www.w3.org/2001/XMLSchema" xmlns:p="http://schemas.microsoft.com/office/2006/metadata/properties" xmlns:ns3="3236e002-587b-4479-b83c-34ea95e46aa1" xmlns:ns4="c36be805-e1bd-4ee3-80cb-ff33e3d30f10" targetNamespace="http://schemas.microsoft.com/office/2006/metadata/properties" ma:root="true" ma:fieldsID="3eb42d6c976674b2cdf7aa45c02f721a" ns3:_="" ns4:_="">
    <xsd:import namespace="3236e002-587b-4479-b83c-34ea95e46aa1"/>
    <xsd:import namespace="c36be805-e1bd-4ee3-80cb-ff33e3d30f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6e002-587b-4479-b83c-34ea95e46a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6be805-e1bd-4ee3-80cb-ff33e3d30f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236e002-587b-4479-b83c-34ea95e46aa1" xsi:nil="true"/>
  </documentManagement>
</p:properties>
</file>

<file path=customXml/itemProps1.xml><?xml version="1.0" encoding="utf-8"?>
<ds:datastoreItem xmlns:ds="http://schemas.openxmlformats.org/officeDocument/2006/customXml" ds:itemID="{21EFCF1A-A3A8-49D1-91DE-ED85F4DC3804}">
  <ds:schemaRefs>
    <ds:schemaRef ds:uri="http://schemas.microsoft.com/sharepoint/v3/contenttype/forms"/>
  </ds:schemaRefs>
</ds:datastoreItem>
</file>

<file path=customXml/itemProps2.xml><?xml version="1.0" encoding="utf-8"?>
<ds:datastoreItem xmlns:ds="http://schemas.openxmlformats.org/officeDocument/2006/customXml" ds:itemID="{239A28F3-7E75-4E6B-8187-850E5FABA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36e002-587b-4479-b83c-34ea95e46aa1"/>
    <ds:schemaRef ds:uri="c36be805-e1bd-4ee3-80cb-ff33e3d30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3333D7-5CA7-415C-9D04-D15CF7DA940E}">
  <ds:schemaRefs>
    <ds:schemaRef ds:uri="http://schemas.microsoft.com/office/2006/metadata/properties"/>
    <ds:schemaRef ds:uri="http://schemas.microsoft.com/office/infopath/2007/PartnerControls"/>
    <ds:schemaRef ds:uri="3236e002-587b-4479-b83c-34ea95e46aa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615</Words>
  <Characters>3688</Characters>
  <Application>Microsoft Office Word</Application>
  <DocSecurity>0</DocSecurity>
  <Lines>85</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Psychologists Association of Alberta</dc:creator>
  <cp:keywords/>
  <dc:description/>
  <cp:lastModifiedBy>Governance Officer</cp:lastModifiedBy>
  <cp:revision>9</cp:revision>
  <dcterms:created xsi:type="dcterms:W3CDTF">2024-09-09T17:45:00Z</dcterms:created>
  <dcterms:modified xsi:type="dcterms:W3CDTF">2024-09-12T19:12:00Z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9dbd43f43200d4513d7cafeaea030c17cbb3b2cf20c735375dd468f9642680cf</vt:lpwstr>
  </property>
  <property fmtid="{D5CDD505-2E9C-101B-9397-08002B2CF9AE}" pid="3" name="ContentTypeId">
    <vt:lpwstr>0x0101004AA4A87D2ADCDA4ABA3B819C7E83E54A</vt:lpwstr>
  </property>
</Properties>
</file>