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6700" w14:textId="77777777" w:rsidR="00C64C48" w:rsidRPr="00C64C48" w:rsidRDefault="00C64C48" w:rsidP="00C64C48">
      <w:r w:rsidRPr="00C64C48">
        <w:t xml:space="preserve">At </w:t>
      </w:r>
      <w:proofErr w:type="spellStart"/>
      <w:r w:rsidRPr="00C64C48">
        <w:t>NuVista</w:t>
      </w:r>
      <w:proofErr w:type="spellEnd"/>
      <w:r w:rsidRPr="00C64C48">
        <w:t xml:space="preserve"> Mental Health, in partnership with True North Psychological Services, our mission is to provide a safe, supportive environment for clients, clinicians, and staff. We’re seeking a </w:t>
      </w:r>
      <w:r w:rsidRPr="00C64C48">
        <w:rPr>
          <w:b/>
          <w:bCs/>
        </w:rPr>
        <w:t>Registered Psychologist</w:t>
      </w:r>
      <w:r w:rsidRPr="00C64C48">
        <w:t xml:space="preserve"> to join our </w:t>
      </w:r>
      <w:r w:rsidRPr="00C64C48">
        <w:rPr>
          <w:b/>
          <w:bCs/>
        </w:rPr>
        <w:t xml:space="preserve">Edmonton </w:t>
      </w:r>
      <w:r w:rsidRPr="00C64C48">
        <w:t>location.</w:t>
      </w:r>
    </w:p>
    <w:p w14:paraId="579C5625" w14:textId="77777777" w:rsidR="00C64C48" w:rsidRPr="00C64C48" w:rsidRDefault="00C64C48" w:rsidP="00C64C48">
      <w:proofErr w:type="spellStart"/>
      <w:r w:rsidRPr="00C64C48">
        <w:t>NuVista</w:t>
      </w:r>
      <w:proofErr w:type="spellEnd"/>
      <w:r w:rsidRPr="00C64C48">
        <w:t xml:space="preserve"> is a private mental health practice specializing in QEEG brain mapping and neurofeedback, helping clients of all ages with concerns such as anxiety, depression, PTSD, OCD, ADHD, concussions, brain injuries, seizures, strokes, and performance challenges.</w:t>
      </w:r>
    </w:p>
    <w:p w14:paraId="23A1BFE8" w14:textId="77777777" w:rsidR="00C64C48" w:rsidRPr="00C64C48" w:rsidRDefault="00C64C48" w:rsidP="00C64C48">
      <w:r w:rsidRPr="00C64C48">
        <w:t>Our greatest strength is our people—smart, passionate professionals in a culture that values growth, diversity, and innovation.</w:t>
      </w:r>
    </w:p>
    <w:p w14:paraId="0F4BE16E" w14:textId="77777777" w:rsidR="00C64C48" w:rsidRPr="00C64C48" w:rsidRDefault="00C64C48" w:rsidP="00C64C48">
      <w:r w:rsidRPr="00C64C48">
        <w:t xml:space="preserve">Our </w:t>
      </w:r>
      <w:r w:rsidRPr="00C64C48">
        <w:rPr>
          <w:b/>
          <w:bCs/>
        </w:rPr>
        <w:t>Full Time Independent Contractors (20+ billable hours per week)</w:t>
      </w:r>
      <w:r w:rsidRPr="00C64C48">
        <w:t xml:space="preserve"> have options including:</w:t>
      </w:r>
    </w:p>
    <w:p w14:paraId="6D13EAA3" w14:textId="77777777" w:rsidR="00C64C48" w:rsidRPr="00C64C48" w:rsidRDefault="00C64C48" w:rsidP="00C64C48">
      <w:pPr>
        <w:numPr>
          <w:ilvl w:val="0"/>
          <w:numId w:val="2"/>
        </w:numPr>
      </w:pPr>
      <w:r w:rsidRPr="00C64C48">
        <w:t>A comprehensive benefits package</w:t>
      </w:r>
    </w:p>
    <w:p w14:paraId="301D5977" w14:textId="77777777" w:rsidR="00C64C48" w:rsidRPr="00C64C48" w:rsidRDefault="00C64C48" w:rsidP="00C64C48">
      <w:pPr>
        <w:numPr>
          <w:ilvl w:val="0"/>
          <w:numId w:val="2"/>
        </w:numPr>
      </w:pPr>
      <w:r w:rsidRPr="00C64C48">
        <w:t>Work-Life Balance with the ability to make your own schedule</w:t>
      </w:r>
    </w:p>
    <w:p w14:paraId="70FDF395" w14:textId="77777777" w:rsidR="00C64C48" w:rsidRPr="00C64C48" w:rsidRDefault="00C64C48" w:rsidP="00C64C48">
      <w:pPr>
        <w:numPr>
          <w:ilvl w:val="0"/>
          <w:numId w:val="2"/>
        </w:numPr>
      </w:pPr>
      <w:r w:rsidRPr="00C64C48">
        <w:t>The benefits of an established clinic, including administrative support to assist with referrals, scheduling, billing, and a corporate support team for HR, Finance, Marketing, and more</w:t>
      </w:r>
    </w:p>
    <w:p w14:paraId="597694A9" w14:textId="77777777" w:rsidR="00C64C48" w:rsidRPr="00C64C48" w:rsidRDefault="00C64C48" w:rsidP="00C64C48">
      <w:pPr>
        <w:numPr>
          <w:ilvl w:val="0"/>
          <w:numId w:val="2"/>
        </w:numPr>
      </w:pPr>
      <w:r w:rsidRPr="00C64C48">
        <w:t>The ability to consult with other clinicians daily, as well as attend regular clinical meetings that address operational and clinical topics.</w:t>
      </w:r>
    </w:p>
    <w:p w14:paraId="35320936" w14:textId="77777777" w:rsidR="00C64C48" w:rsidRPr="00C64C48" w:rsidRDefault="00C64C48" w:rsidP="00C64C48">
      <w:pPr>
        <w:numPr>
          <w:ilvl w:val="0"/>
          <w:numId w:val="2"/>
        </w:numPr>
      </w:pPr>
      <w:r w:rsidRPr="00C64C48">
        <w:t>Continuing education opportunities and educational allowance</w:t>
      </w:r>
    </w:p>
    <w:p w14:paraId="5B983315" w14:textId="77777777" w:rsidR="00C64C48" w:rsidRPr="00C64C48" w:rsidRDefault="00C64C48" w:rsidP="00C64C48">
      <w:pPr>
        <w:numPr>
          <w:ilvl w:val="0"/>
          <w:numId w:val="2"/>
        </w:numPr>
      </w:pPr>
      <w:r w:rsidRPr="00C64C48">
        <w:t>A Referral Program</w:t>
      </w:r>
    </w:p>
    <w:p w14:paraId="78EC9DFE" w14:textId="77777777" w:rsidR="00C64C48" w:rsidRPr="00C64C48" w:rsidRDefault="00C64C48" w:rsidP="00C64C48">
      <w:pPr>
        <w:numPr>
          <w:ilvl w:val="0"/>
          <w:numId w:val="2"/>
        </w:numPr>
      </w:pPr>
      <w:r w:rsidRPr="00C64C48">
        <w:t>Team events and celebrations!</w:t>
      </w:r>
    </w:p>
    <w:p w14:paraId="287612A9" w14:textId="77777777" w:rsidR="00C64C48" w:rsidRPr="00C64C48" w:rsidRDefault="00C64C48" w:rsidP="00C64C48">
      <w:r w:rsidRPr="00C64C48">
        <w:rPr>
          <w:b/>
          <w:bCs/>
        </w:rPr>
        <w:t>Who you are:</w:t>
      </w:r>
    </w:p>
    <w:p w14:paraId="54B69AC3" w14:textId="77777777" w:rsidR="00C64C48" w:rsidRPr="00C64C48" w:rsidRDefault="00C64C48" w:rsidP="00C64C48">
      <w:pPr>
        <w:numPr>
          <w:ilvl w:val="0"/>
          <w:numId w:val="1"/>
        </w:numPr>
      </w:pPr>
      <w:r w:rsidRPr="00C64C48">
        <w:t>Registered Psychologist able to provide Psychotherapy, Psychoeducational and/or Psychological Assessments</w:t>
      </w:r>
    </w:p>
    <w:p w14:paraId="7C5BFB9C" w14:textId="77777777" w:rsidR="00C64C48" w:rsidRPr="00C64C48" w:rsidRDefault="00C64C48" w:rsidP="00C64C48">
      <w:pPr>
        <w:numPr>
          <w:ilvl w:val="0"/>
          <w:numId w:val="1"/>
        </w:numPr>
      </w:pPr>
      <w:r w:rsidRPr="00C64C48">
        <w:t>Ability to administer Adult Assessments if an asset</w:t>
      </w:r>
    </w:p>
    <w:p w14:paraId="6FD08887" w14:textId="77777777" w:rsidR="00C64C48" w:rsidRPr="00C64C48" w:rsidRDefault="00C64C48" w:rsidP="00C64C48">
      <w:pPr>
        <w:numPr>
          <w:ilvl w:val="0"/>
          <w:numId w:val="1"/>
        </w:numPr>
      </w:pPr>
      <w:r w:rsidRPr="00C64C48">
        <w:t xml:space="preserve">PhD or </w:t>
      </w:r>
      <w:proofErr w:type="gramStart"/>
      <w:r w:rsidRPr="00C64C48">
        <w:t>Masters in Counselling or Clinical Psychology</w:t>
      </w:r>
      <w:proofErr w:type="gramEnd"/>
    </w:p>
    <w:p w14:paraId="2E12A2CC" w14:textId="484D98AA" w:rsidR="00C64C48" w:rsidRPr="00C64C48" w:rsidRDefault="00C64C48" w:rsidP="00C64C48">
      <w:pPr>
        <w:numPr>
          <w:ilvl w:val="0"/>
          <w:numId w:val="1"/>
        </w:numPr>
      </w:pPr>
      <w:r w:rsidRPr="00C64C48">
        <w:t xml:space="preserve">You have relevant working experience in areas of practice, with an emphasis on </w:t>
      </w:r>
      <w:r w:rsidRPr="00C64C48">
        <w:rPr>
          <w:b/>
          <w:bCs/>
        </w:rPr>
        <w:t>PTSD, trauma-informed practice</w:t>
      </w:r>
    </w:p>
    <w:p w14:paraId="1BFC3A69" w14:textId="77777777" w:rsidR="00C64C48" w:rsidRPr="00C64C48" w:rsidRDefault="00C64C48" w:rsidP="00C64C48">
      <w:pPr>
        <w:numPr>
          <w:ilvl w:val="0"/>
          <w:numId w:val="1"/>
        </w:numPr>
      </w:pPr>
      <w:r w:rsidRPr="00C64C48">
        <w:t xml:space="preserve">Experience working with </w:t>
      </w:r>
      <w:r w:rsidRPr="00C64C48">
        <w:rPr>
          <w:b/>
          <w:bCs/>
        </w:rPr>
        <w:t>Public Safety Personnel</w:t>
      </w:r>
    </w:p>
    <w:p w14:paraId="3659A0DE" w14:textId="77777777" w:rsidR="00C64C48" w:rsidRPr="00C64C48" w:rsidRDefault="00C64C48" w:rsidP="00C64C48">
      <w:pPr>
        <w:numPr>
          <w:ilvl w:val="0"/>
          <w:numId w:val="1"/>
        </w:numPr>
      </w:pPr>
      <w:r w:rsidRPr="00C64C48">
        <w:t xml:space="preserve">You </w:t>
      </w:r>
      <w:r w:rsidRPr="00C64C48">
        <w:rPr>
          <w:b/>
          <w:bCs/>
        </w:rPr>
        <w:t>do not</w:t>
      </w:r>
      <w:r w:rsidRPr="00C64C48">
        <w:t xml:space="preserve"> require supervision hours to be completed</w:t>
      </w:r>
    </w:p>
    <w:p w14:paraId="277D2C82" w14:textId="77777777" w:rsidR="00C64C48" w:rsidRPr="00C64C48" w:rsidRDefault="00C64C48" w:rsidP="00C64C48">
      <w:pPr>
        <w:numPr>
          <w:ilvl w:val="0"/>
          <w:numId w:val="1"/>
        </w:numPr>
      </w:pPr>
      <w:r w:rsidRPr="00C64C48">
        <w:t>You are registered with the appropriate licensing body</w:t>
      </w:r>
    </w:p>
    <w:p w14:paraId="08213220" w14:textId="77777777" w:rsidR="00C64C48" w:rsidRPr="00C64C48" w:rsidRDefault="00C64C48" w:rsidP="00C64C48">
      <w:pPr>
        <w:numPr>
          <w:ilvl w:val="0"/>
          <w:numId w:val="1"/>
        </w:numPr>
      </w:pPr>
      <w:r w:rsidRPr="00C64C48">
        <w:t>You possess Professional Liability Insurance or are willing to obtain</w:t>
      </w:r>
    </w:p>
    <w:p w14:paraId="7C8CA041" w14:textId="77777777" w:rsidR="00C64C48" w:rsidRPr="00C64C48" w:rsidRDefault="00C64C48" w:rsidP="00C64C48">
      <w:pPr>
        <w:numPr>
          <w:ilvl w:val="0"/>
          <w:numId w:val="1"/>
        </w:numPr>
      </w:pPr>
      <w:r w:rsidRPr="00C64C48">
        <w:t>You demonstrate professionalism and effective case management skills (e.g., timely reports)</w:t>
      </w:r>
    </w:p>
    <w:p w14:paraId="39ECEB61" w14:textId="77777777" w:rsidR="00C64C48" w:rsidRPr="00C64C48" w:rsidRDefault="00C64C48" w:rsidP="00C64C48">
      <w:r w:rsidRPr="00C64C48">
        <w:rPr>
          <w:b/>
          <w:bCs/>
        </w:rPr>
        <w:t>We look forward to partnering with you in your career!</w:t>
      </w:r>
    </w:p>
    <w:p w14:paraId="40042EDE" w14:textId="77777777" w:rsidR="005D05D4" w:rsidRDefault="005D05D4"/>
    <w:sectPr w:rsidR="005D05D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6111" w14:textId="77777777" w:rsidR="00C40389" w:rsidRDefault="00C40389" w:rsidP="00107208">
      <w:pPr>
        <w:spacing w:after="0" w:line="240" w:lineRule="auto"/>
      </w:pPr>
      <w:r>
        <w:separator/>
      </w:r>
    </w:p>
  </w:endnote>
  <w:endnote w:type="continuationSeparator" w:id="0">
    <w:p w14:paraId="4084B1C2" w14:textId="77777777" w:rsidR="00C40389" w:rsidRDefault="00C40389" w:rsidP="0010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4636" w14:textId="77777777" w:rsidR="00C40389" w:rsidRDefault="00C40389" w:rsidP="00107208">
      <w:pPr>
        <w:spacing w:after="0" w:line="240" w:lineRule="auto"/>
      </w:pPr>
      <w:r>
        <w:separator/>
      </w:r>
    </w:p>
  </w:footnote>
  <w:footnote w:type="continuationSeparator" w:id="0">
    <w:p w14:paraId="6974C87B" w14:textId="77777777" w:rsidR="00C40389" w:rsidRDefault="00C40389" w:rsidP="00107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A5F3" w14:textId="7928B35C" w:rsidR="00107208" w:rsidRDefault="00107208" w:rsidP="00107208">
    <w:pPr>
      <w:pStyle w:val="Header"/>
      <w:jc w:val="center"/>
    </w:pPr>
    <w:r>
      <w:rPr>
        <w:noProof/>
      </w:rPr>
      <w:drawing>
        <wp:inline distT="0" distB="0" distL="0" distR="0" wp14:anchorId="452F73FB" wp14:editId="1DFFE0A4">
          <wp:extent cx="1036320" cy="1036320"/>
          <wp:effectExtent l="0" t="0" r="0" b="0"/>
          <wp:docPr id="95484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246DB"/>
    <w:multiLevelType w:val="multilevel"/>
    <w:tmpl w:val="228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C6570"/>
    <w:multiLevelType w:val="multilevel"/>
    <w:tmpl w:val="7B86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504094">
    <w:abstractNumId w:val="0"/>
  </w:num>
  <w:num w:numId="2" w16cid:durableId="77957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52"/>
    <w:rsid w:val="00107208"/>
    <w:rsid w:val="00346D69"/>
    <w:rsid w:val="00441439"/>
    <w:rsid w:val="00554F64"/>
    <w:rsid w:val="005D05D4"/>
    <w:rsid w:val="0062685C"/>
    <w:rsid w:val="00731EE5"/>
    <w:rsid w:val="00733DA9"/>
    <w:rsid w:val="0082480A"/>
    <w:rsid w:val="00857E52"/>
    <w:rsid w:val="009602D4"/>
    <w:rsid w:val="00B631A1"/>
    <w:rsid w:val="00BE3C22"/>
    <w:rsid w:val="00C17767"/>
    <w:rsid w:val="00C40389"/>
    <w:rsid w:val="00C64C48"/>
    <w:rsid w:val="00E87E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7181"/>
  <w15:chartTrackingRefBased/>
  <w15:docId w15:val="{56D9E567-5805-4985-835B-0BDD510F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E52"/>
    <w:rPr>
      <w:rFonts w:eastAsiaTheme="majorEastAsia" w:cstheme="majorBidi"/>
      <w:color w:val="272727" w:themeColor="text1" w:themeTint="D8"/>
    </w:rPr>
  </w:style>
  <w:style w:type="paragraph" w:styleId="Title">
    <w:name w:val="Title"/>
    <w:basedOn w:val="Normal"/>
    <w:next w:val="Normal"/>
    <w:link w:val="TitleChar"/>
    <w:uiPriority w:val="10"/>
    <w:qFormat/>
    <w:rsid w:val="0085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E52"/>
    <w:pPr>
      <w:spacing w:before="160"/>
      <w:jc w:val="center"/>
    </w:pPr>
    <w:rPr>
      <w:i/>
      <w:iCs/>
      <w:color w:val="404040" w:themeColor="text1" w:themeTint="BF"/>
    </w:rPr>
  </w:style>
  <w:style w:type="character" w:customStyle="1" w:styleId="QuoteChar">
    <w:name w:val="Quote Char"/>
    <w:basedOn w:val="DefaultParagraphFont"/>
    <w:link w:val="Quote"/>
    <w:uiPriority w:val="29"/>
    <w:rsid w:val="00857E52"/>
    <w:rPr>
      <w:i/>
      <w:iCs/>
      <w:color w:val="404040" w:themeColor="text1" w:themeTint="BF"/>
    </w:rPr>
  </w:style>
  <w:style w:type="paragraph" w:styleId="ListParagraph">
    <w:name w:val="List Paragraph"/>
    <w:basedOn w:val="Normal"/>
    <w:uiPriority w:val="34"/>
    <w:qFormat/>
    <w:rsid w:val="00857E52"/>
    <w:pPr>
      <w:ind w:left="720"/>
      <w:contextualSpacing/>
    </w:pPr>
  </w:style>
  <w:style w:type="character" w:styleId="IntenseEmphasis">
    <w:name w:val="Intense Emphasis"/>
    <w:basedOn w:val="DefaultParagraphFont"/>
    <w:uiPriority w:val="21"/>
    <w:qFormat/>
    <w:rsid w:val="00857E52"/>
    <w:rPr>
      <w:i/>
      <w:iCs/>
      <w:color w:val="0F4761" w:themeColor="accent1" w:themeShade="BF"/>
    </w:rPr>
  </w:style>
  <w:style w:type="paragraph" w:styleId="IntenseQuote">
    <w:name w:val="Intense Quote"/>
    <w:basedOn w:val="Normal"/>
    <w:next w:val="Normal"/>
    <w:link w:val="IntenseQuoteChar"/>
    <w:uiPriority w:val="30"/>
    <w:qFormat/>
    <w:rsid w:val="00857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E52"/>
    <w:rPr>
      <w:i/>
      <w:iCs/>
      <w:color w:val="0F4761" w:themeColor="accent1" w:themeShade="BF"/>
    </w:rPr>
  </w:style>
  <w:style w:type="character" w:styleId="IntenseReference">
    <w:name w:val="Intense Reference"/>
    <w:basedOn w:val="DefaultParagraphFont"/>
    <w:uiPriority w:val="32"/>
    <w:qFormat/>
    <w:rsid w:val="00857E52"/>
    <w:rPr>
      <w:b/>
      <w:bCs/>
      <w:smallCaps/>
      <w:color w:val="0F4761" w:themeColor="accent1" w:themeShade="BF"/>
      <w:spacing w:val="5"/>
    </w:rPr>
  </w:style>
  <w:style w:type="paragraph" w:styleId="Header">
    <w:name w:val="header"/>
    <w:basedOn w:val="Normal"/>
    <w:link w:val="HeaderChar"/>
    <w:uiPriority w:val="99"/>
    <w:unhideWhenUsed/>
    <w:rsid w:val="00107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208"/>
  </w:style>
  <w:style w:type="paragraph" w:styleId="Footer">
    <w:name w:val="footer"/>
    <w:basedOn w:val="Normal"/>
    <w:link w:val="FooterChar"/>
    <w:uiPriority w:val="99"/>
    <w:unhideWhenUsed/>
    <w:rsid w:val="00107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CE29CEE297A449AC918749684520B" ma:contentTypeVersion="12" ma:contentTypeDescription="Create a new document." ma:contentTypeScope="" ma:versionID="329ffd78aec736be245ff82074b9d237">
  <xsd:schema xmlns:xsd="http://www.w3.org/2001/XMLSchema" xmlns:xs="http://www.w3.org/2001/XMLSchema" xmlns:p="http://schemas.microsoft.com/office/2006/metadata/properties" xmlns:ns2="fc9f04e3-3ed7-4c6f-bcd4-1c7fc02d3950" xmlns:ns3="a1bf7ad0-0b01-4b65-b474-fd7569c13fff" targetNamespace="http://schemas.microsoft.com/office/2006/metadata/properties" ma:root="true" ma:fieldsID="81b71eb67cee452499f553b8d1934deb" ns2:_="" ns3:_="">
    <xsd:import namespace="fc9f04e3-3ed7-4c6f-bcd4-1c7fc02d3950"/>
    <xsd:import namespace="a1bf7ad0-0b01-4b65-b474-fd7569c13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04e3-3ed7-4c6f-bcd4-1c7fc02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f034d4-8933-46cb-a8a6-272d08e552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f7ad0-0b01-4b65-b474-fd7569c13f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2af090-192f-4fc0-bca7-6edd83d1cf01}" ma:internalName="TaxCatchAll" ma:showField="CatchAllData" ma:web="a1bf7ad0-0b01-4b65-b474-fd7569c13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bf7ad0-0b01-4b65-b474-fd7569c13fff" xsi:nil="true"/>
    <lcf76f155ced4ddcb4097134ff3c332f xmlns="fc9f04e3-3ed7-4c6f-bcd4-1c7fc02d3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26431-0192-4700-AA21-3129F655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04e3-3ed7-4c6f-bcd4-1c7fc02d3950"/>
    <ds:schemaRef ds:uri="a1bf7ad0-0b01-4b65-b474-fd7569c13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E2962-B1CF-48C7-B531-5868FBC08A84}">
  <ds:schemaRefs>
    <ds:schemaRef ds:uri="http://schemas.microsoft.com/sharepoint/v3/contenttype/forms"/>
  </ds:schemaRefs>
</ds:datastoreItem>
</file>

<file path=customXml/itemProps3.xml><?xml version="1.0" encoding="utf-8"?>
<ds:datastoreItem xmlns:ds="http://schemas.openxmlformats.org/officeDocument/2006/customXml" ds:itemID="{B2F360AA-61D1-4508-9C0D-68CBB23913AE}">
  <ds:schemaRefs>
    <ds:schemaRef ds:uri="http://schemas.microsoft.com/office/2006/metadata/properties"/>
    <ds:schemaRef ds:uri="http://schemas.microsoft.com/office/infopath/2007/PartnerControls"/>
    <ds:schemaRef ds:uri="a1bf7ad0-0b01-4b65-b474-fd7569c13fff"/>
    <ds:schemaRef ds:uri="fc9f04e3-3ed7-4c6f-bcd4-1c7fc02d39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4</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MacDonald</dc:creator>
  <cp:keywords/>
  <dc:description/>
  <cp:lastModifiedBy>Office of Prairie Psychology</cp:lastModifiedBy>
  <cp:revision>4</cp:revision>
  <dcterms:created xsi:type="dcterms:W3CDTF">2025-11-20T15:44:00Z</dcterms:created>
  <dcterms:modified xsi:type="dcterms:W3CDTF">2025-11-20T15:46:00Z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0x01010033DCE29CEE297A449AC918749684520B</vt:lpwstr>
  </property>
</Properties>
</file>